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A9041" w14:textId="0BA2AE96" w:rsidR="00824308" w:rsidRPr="00824308" w:rsidRDefault="00824308" w:rsidP="007D220B">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60264840" w14:textId="77777777"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44F98210" w14:textId="77777777"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37AEB8EF"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B47DC0">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6D56C199" w14:textId="1C9AADA5" w:rsidR="002A7575" w:rsidRPr="00867A7E"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p>
    <w:p w14:paraId="73B6A103" w14:textId="03C9015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266FBA">
        <w:rPr>
          <w:rFonts w:ascii="Arial" w:eastAsiaTheme="minorEastAsia" w:hAnsi="Arial" w:cs="Arial"/>
          <w:b/>
          <w:bCs/>
          <w:color w:val="000000"/>
          <w:sz w:val="20"/>
          <w:szCs w:val="20"/>
        </w:rPr>
        <w:t xml:space="preserve">VISTA </w:t>
      </w:r>
      <w:r w:rsidRPr="00266FBA">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51462606" w14:textId="231D7C5F" w:rsidR="00FD6B62" w:rsidRDefault="00FD6B62" w:rsidP="002F1F18">
      <w:pPr>
        <w:widowControl w:val="0"/>
        <w:autoSpaceDE w:val="0"/>
        <w:autoSpaceDN w:val="0"/>
        <w:adjustRightInd w:val="0"/>
        <w:ind w:left="-142" w:right="-1"/>
        <w:jc w:val="both"/>
        <w:rPr>
          <w:rFonts w:ascii="Arial" w:eastAsiaTheme="minorEastAsia" w:hAnsi="Arial" w:cs="Arial"/>
          <w:color w:val="000000"/>
          <w:sz w:val="20"/>
          <w:szCs w:val="20"/>
        </w:rPr>
      </w:pPr>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p w14:paraId="2FF53EDF"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419C6E34"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w:t>
      </w:r>
      <w:r w:rsidRPr="00266FBA">
        <w:rPr>
          <w:rFonts w:ascii="Arial" w:eastAsiaTheme="minorEastAsia" w:hAnsi="Arial" w:cs="Arial"/>
          <w:bCs/>
          <w:noProof/>
          <w:color w:val="000000"/>
          <w:sz w:val="20"/>
          <w:szCs w:val="20"/>
        </w:rPr>
        <w:t>particolare l’art. 18, comm</w:t>
      </w:r>
      <w:r w:rsidR="0011657A" w:rsidRPr="00266FBA">
        <w:rPr>
          <w:rFonts w:ascii="Arial" w:eastAsiaTheme="minorEastAsia" w:hAnsi="Arial" w:cs="Arial"/>
          <w:bCs/>
          <w:noProof/>
          <w:color w:val="000000"/>
          <w:sz w:val="20"/>
          <w:szCs w:val="20"/>
        </w:rPr>
        <w:t xml:space="preserve">a </w:t>
      </w:r>
      <w:r w:rsidR="00010382" w:rsidRPr="00266FBA">
        <w:rPr>
          <w:rFonts w:ascii="Arial" w:eastAsiaTheme="minorEastAsia" w:hAnsi="Arial" w:cs="Arial"/>
          <w:bCs/>
          <w:noProof/>
          <w:color w:val="000000"/>
          <w:sz w:val="20"/>
          <w:szCs w:val="20"/>
        </w:rPr>
        <w:t>4</w:t>
      </w:r>
      <w:r w:rsidRPr="00266FBA">
        <w:rPr>
          <w:rFonts w:ascii="Arial" w:eastAsiaTheme="minorEastAsia" w:hAnsi="Arial" w:cs="Arial"/>
          <w:bCs/>
          <w:noProof/>
          <w:color w:val="000000"/>
          <w:sz w:val="20"/>
          <w:szCs w:val="20"/>
        </w:rPr>
        <w:t>;</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009A0C4C" w14:textId="48C14533" w:rsidR="00693709" w:rsidRDefault="00693709" w:rsidP="00693709">
      <w:pPr>
        <w:widowControl w:val="0"/>
        <w:autoSpaceDE w:val="0"/>
        <w:autoSpaceDN w:val="0"/>
        <w:adjustRightInd w:val="0"/>
        <w:ind w:left="-142" w:right="-1"/>
        <w:jc w:val="both"/>
        <w:rPr>
          <w:rFonts w:ascii="Arial" w:eastAsiaTheme="minorEastAsia" w:hAnsi="Arial" w:cs="Arial"/>
          <w:noProof/>
          <w:color w:val="000000"/>
          <w:sz w:val="20"/>
          <w:szCs w:val="20"/>
        </w:rPr>
      </w:pPr>
      <w:r w:rsidRPr="00693709">
        <w:rPr>
          <w:rFonts w:ascii="Arial" w:eastAsiaTheme="minorEastAsia" w:hAnsi="Arial" w:cs="Arial"/>
          <w:b/>
          <w:bCs/>
          <w:noProof/>
          <w:color w:val="000000"/>
          <w:sz w:val="20"/>
          <w:szCs w:val="20"/>
        </w:rPr>
        <w:t xml:space="preserve">VISTO </w:t>
      </w:r>
      <w:r w:rsidRPr="00693709">
        <w:rPr>
          <w:rFonts w:ascii="Arial" w:eastAsiaTheme="minorEastAsia" w:hAnsi="Arial" w:cs="Arial"/>
          <w:noProof/>
          <w:color w:val="000000"/>
          <w:sz w:val="20"/>
          <w:szCs w:val="20"/>
        </w:rPr>
        <w:t>il D.M. 10/05/2023 n. 456 di definizione delle tabelle di corrispondenza tra posizioni accademiche</w:t>
      </w:r>
      <w:r>
        <w:rPr>
          <w:rFonts w:ascii="Arial" w:eastAsiaTheme="minorEastAsia" w:hAnsi="Arial" w:cs="Arial"/>
          <w:noProof/>
          <w:color w:val="000000"/>
          <w:sz w:val="20"/>
          <w:szCs w:val="20"/>
        </w:rPr>
        <w:t xml:space="preserve"> </w:t>
      </w:r>
      <w:r w:rsidRPr="00693709">
        <w:rPr>
          <w:rFonts w:ascii="Arial" w:eastAsiaTheme="minorEastAsia" w:hAnsi="Arial" w:cs="Arial"/>
          <w:noProof/>
          <w:color w:val="000000"/>
          <w:sz w:val="20"/>
          <w:szCs w:val="20"/>
        </w:rPr>
        <w:t>italiane ed estere, integrato dal D.M. 30-07-2024 n.1103;</w:t>
      </w:r>
    </w:p>
    <w:p w14:paraId="39887F68" w14:textId="716CFAD7" w:rsidR="00691E09" w:rsidRPr="00693709" w:rsidRDefault="00691E09" w:rsidP="00691E09">
      <w:pPr>
        <w:widowControl w:val="0"/>
        <w:autoSpaceDE w:val="0"/>
        <w:autoSpaceDN w:val="0"/>
        <w:adjustRightInd w:val="0"/>
        <w:ind w:left="-142" w:right="-1"/>
        <w:jc w:val="both"/>
        <w:rPr>
          <w:rFonts w:ascii="Arial" w:eastAsiaTheme="minorEastAsia" w:hAnsi="Arial" w:cs="Arial"/>
          <w:noProof/>
          <w:color w:val="000000"/>
          <w:sz w:val="20"/>
          <w:szCs w:val="20"/>
        </w:rPr>
      </w:pPr>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p w14:paraId="061ADADB" w14:textId="2E9AB838" w:rsidR="002A7575" w:rsidRDefault="002A7575" w:rsidP="00693709">
      <w:pPr>
        <w:widowControl w:val="0"/>
        <w:autoSpaceDE w:val="0"/>
        <w:autoSpaceDN w:val="0"/>
        <w:adjustRightInd w:val="0"/>
        <w:ind w:left="-142" w:right="-1"/>
        <w:jc w:val="both"/>
        <w:rPr>
          <w:rFonts w:ascii="Arial" w:eastAsiaTheme="minorEastAsia" w:hAnsi="Arial" w:cs="Arial"/>
          <w:bCs/>
          <w:noProof/>
          <w:color w:val="000000"/>
          <w:sz w:val="20"/>
          <w:szCs w:val="20"/>
        </w:rPr>
      </w:pPr>
      <w:r w:rsidRPr="00B47DC0">
        <w:rPr>
          <w:rFonts w:ascii="Arial" w:eastAsiaTheme="minorEastAsia" w:hAnsi="Arial" w:cs="Arial"/>
          <w:b/>
          <w:bCs/>
          <w:noProof/>
          <w:color w:val="000000"/>
          <w:sz w:val="20"/>
          <w:szCs w:val="20"/>
        </w:rPr>
        <w:t>VISTO</w:t>
      </w:r>
      <w:r w:rsidRPr="00B47DC0">
        <w:rPr>
          <w:rFonts w:ascii="Arial" w:eastAsiaTheme="minorEastAsia" w:hAnsi="Arial" w:cs="Arial"/>
          <w:bCs/>
          <w:noProof/>
          <w:color w:val="000000"/>
          <w:sz w:val="20"/>
          <w:szCs w:val="20"/>
        </w:rPr>
        <w:t xml:space="preserve"> il “</w:t>
      </w:r>
      <w:bookmarkStart w:id="0" w:name="_Hlk148518413"/>
      <w:r w:rsidR="00C23A81" w:rsidRPr="00B47DC0">
        <w:rPr>
          <w:rFonts w:ascii="Arial" w:eastAsiaTheme="minorEastAsia" w:hAnsi="Arial" w:cs="Arial"/>
          <w:bCs/>
          <w:noProof/>
          <w:color w:val="000000"/>
          <w:sz w:val="20"/>
          <w:szCs w:val="20"/>
        </w:rPr>
        <w:t>Regolamento per la disciplina delle chiamate dei Professori universitari di prima e seconda fascia Legge 240/2010</w:t>
      </w:r>
      <w:bookmarkEnd w:id="0"/>
      <w:r w:rsidRPr="00B47DC0">
        <w:rPr>
          <w:rFonts w:ascii="Arial" w:eastAsiaTheme="minorEastAsia" w:hAnsi="Arial" w:cs="Arial"/>
          <w:bCs/>
          <w:noProof/>
          <w:color w:val="000000"/>
          <w:sz w:val="20"/>
          <w:szCs w:val="20"/>
        </w:rPr>
        <w:t>”;</w:t>
      </w:r>
    </w:p>
    <w:p w14:paraId="3D5418E5" w14:textId="39571D25"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Pr>
          <w:rFonts w:ascii="Arial" w:eastAsiaTheme="minorEastAsia" w:hAnsi="Arial" w:cs="Arial"/>
          <w:b/>
          <w:bCs/>
          <w:noProof/>
          <w:sz w:val="20"/>
          <w:szCs w:val="20"/>
        </w:rPr>
        <w:t>V</w:t>
      </w:r>
      <w:r w:rsidRPr="00FC1A94">
        <w:rPr>
          <w:rFonts w:ascii="Arial" w:hAnsi="Arial" w:cs="Arial"/>
          <w:b/>
          <w:bCs/>
          <w:noProof/>
          <w:color w:val="000000"/>
          <w:sz w:val="20"/>
          <w:szCs w:val="20"/>
        </w:rPr>
        <w:t>ISTO</w:t>
      </w:r>
      <w:r w:rsidRPr="00FC1A94">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641430533"/>
          <w:placeholder>
            <w:docPart w:val="DefaultPlaceholder_-1854013440"/>
          </w:placeholder>
        </w:sdtPr>
        <w:sdtEndPr/>
        <w:sdtContent>
          <w:r w:rsidR="0086229F">
            <w:rPr>
              <w:rFonts w:ascii="Arial" w:hAnsi="Arial" w:cs="Arial"/>
              <w:bCs/>
              <w:noProof/>
              <w:color w:val="000000"/>
              <w:sz w:val="20"/>
              <w:szCs w:val="20"/>
            </w:rPr>
            <w:t>………</w:t>
          </w:r>
        </w:sdtContent>
      </w:sdt>
      <w:r w:rsidRPr="00FC1A94">
        <w:rPr>
          <w:rFonts w:ascii="Arial" w:hAnsi="Arial" w:cs="Arial"/>
          <w:bCs/>
          <w:noProof/>
          <w:color w:val="000000"/>
          <w:sz w:val="20"/>
          <w:szCs w:val="20"/>
        </w:rPr>
        <w:t>, relativo all</w:t>
      </w:r>
      <w:r>
        <w:rPr>
          <w:rFonts w:ascii="Arial" w:hAnsi="Arial" w:cs="Arial"/>
          <w:bCs/>
          <w:noProof/>
          <w:color w:val="000000"/>
          <w:sz w:val="20"/>
          <w:szCs w:val="20"/>
        </w:rPr>
        <w:t>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619573614"/>
          <w:placeholder>
            <w:docPart w:val="DefaultPlaceholder_-1854013440"/>
          </w:placeholder>
        </w:sdtPr>
        <w:sdtEndPr/>
        <w:sdtContent>
          <w:r w:rsidRPr="00FC1A94">
            <w:rPr>
              <w:rFonts w:ascii="Arial" w:hAnsi="Arial" w:cs="Arial"/>
              <w:bCs/>
              <w:noProof/>
              <w:color w:val="000000"/>
              <w:sz w:val="20"/>
              <w:szCs w:val="20"/>
            </w:rPr>
            <w:t>seconda fase di attuazione della programmazione triennale</w:t>
          </w:r>
        </w:sdtContent>
      </w:sdt>
      <w:r w:rsidRPr="00FC1A94">
        <w:rPr>
          <w:rFonts w:ascii="Arial" w:hAnsi="Arial" w:cs="Arial"/>
          <w:bCs/>
          <w:noProof/>
          <w:color w:val="000000"/>
          <w:sz w:val="20"/>
          <w:szCs w:val="20"/>
        </w:rPr>
        <w:t xml:space="preserve"> del fabbisogno del personale docente e ricercatore </w:t>
      </w:r>
      <w:sdt>
        <w:sdtPr>
          <w:rPr>
            <w:rFonts w:ascii="Arial" w:hAnsi="Arial" w:cs="Arial"/>
            <w:bCs/>
            <w:noProof/>
            <w:color w:val="000000"/>
            <w:sz w:val="20"/>
            <w:szCs w:val="20"/>
          </w:rPr>
          <w:id w:val="-1140112061"/>
          <w:placeholder>
            <w:docPart w:val="DefaultPlaceholder_-1854013440"/>
          </w:placeholder>
        </w:sdtPr>
        <w:sdtEndPr>
          <w:rPr>
            <w:highlight w:val="yellow"/>
          </w:rPr>
        </w:sdtEndPr>
        <w:sdtContent>
          <w:r w:rsidRPr="00EC6912">
            <w:rPr>
              <w:rFonts w:ascii="Arial" w:hAnsi="Arial" w:cs="Arial"/>
              <w:bCs/>
              <w:noProof/>
              <w:color w:val="000000"/>
              <w:sz w:val="20"/>
              <w:szCs w:val="20"/>
            </w:rPr>
            <w:t>2022-2024</w:t>
          </w:r>
        </w:sdtContent>
      </w:sdt>
      <w:r w:rsidRPr="00FC1A94">
        <w:rPr>
          <w:rFonts w:ascii="Arial" w:hAnsi="Arial" w:cs="Arial"/>
          <w:bCs/>
          <w:noProof/>
          <w:color w:val="000000"/>
          <w:sz w:val="20"/>
          <w:szCs w:val="20"/>
        </w:rPr>
        <w:t>;</w:t>
      </w:r>
    </w:p>
    <w:p w14:paraId="5DDB6397" w14:textId="3F28F5C5"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910045095"/>
          <w:placeholder>
            <w:docPart w:val="DefaultPlaceholder_-1854013440"/>
          </w:placeholder>
        </w:sdtPr>
        <w:sdtEndPr/>
        <w:sdtContent>
          <w:r w:rsidR="0037267B">
            <w:rPr>
              <w:rFonts w:ascii="Arial" w:hAnsi="Arial" w:cs="Arial"/>
              <w:bCs/>
              <w:noProof/>
              <w:color w:val="000000"/>
              <w:sz w:val="20"/>
              <w:szCs w:val="20"/>
            </w:rPr>
            <w:t>…………….</w:t>
          </w:r>
        </w:sdtContent>
      </w:sdt>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w:t>
      </w:r>
      <w:r w:rsidR="00691E09">
        <w:rPr>
          <w:rFonts w:ascii="Arial" w:hAnsi="Arial" w:cs="Arial"/>
          <w:bCs/>
          <w:noProof/>
          <w:color w:val="000000"/>
          <w:sz w:val="20"/>
          <w:szCs w:val="20"/>
        </w:rPr>
        <w:t>;</w:t>
      </w:r>
    </w:p>
    <w:p w14:paraId="6B98D886" w14:textId="645886A6"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93583322"/>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440501915"/>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copertura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w:t>
      </w:r>
      <w:r w:rsidR="007B19AF" w:rsidRPr="00FB31A9">
        <w:rPr>
          <w:rFonts w:ascii="Arial" w:eastAsiaTheme="minorEastAsia" w:hAnsi="Arial" w:cs="Arial"/>
          <w:bCs/>
          <w:noProof/>
          <w:sz w:val="20"/>
          <w:szCs w:val="20"/>
        </w:rPr>
        <w:t xml:space="preserve"> 1 posto di Professor</w:t>
      </w:r>
      <w:r w:rsidR="00B7760C">
        <w:rPr>
          <w:rFonts w:ascii="Arial" w:eastAsiaTheme="minorEastAsia" w:hAnsi="Arial" w:cs="Arial"/>
          <w:bCs/>
          <w:noProof/>
          <w:sz w:val="20"/>
          <w:szCs w:val="20"/>
        </w:rPr>
        <w:t>e</w:t>
      </w:r>
      <w:r w:rsidR="007B19AF" w:rsidRPr="00FB31A9">
        <w:rPr>
          <w:rFonts w:ascii="Arial" w:eastAsiaTheme="minorEastAsia" w:hAnsi="Arial" w:cs="Arial"/>
          <w:bCs/>
          <w:noProof/>
          <w:sz w:val="20"/>
          <w:szCs w:val="20"/>
        </w:rPr>
        <w:t xml:space="preserve"> Associato</w:t>
      </w:r>
      <w:r w:rsidRPr="00FB31A9">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08854F0A" w:rsidR="002A7575" w:rsidRDefault="002A7575" w:rsidP="00691E09">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691E09">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EC6912">
        <w:rPr>
          <w:rFonts w:ascii="Arial" w:eastAsiaTheme="minorEastAsia" w:hAnsi="Arial" w:cs="Arial"/>
          <w:bCs/>
          <w:noProof/>
          <w:color w:val="000000"/>
          <w:sz w:val="20"/>
          <w:szCs w:val="20"/>
        </w:rPr>
        <w:t xml:space="preserve">Cod. </w:t>
      </w:r>
      <w:r w:rsidR="004269BB" w:rsidRPr="00EC6912">
        <w:rPr>
          <w:rFonts w:ascii="Arial" w:eastAsiaTheme="minorEastAsia" w:hAnsi="Arial" w:cs="Arial"/>
          <w:bCs/>
          <w:noProof/>
          <w:color w:val="000000"/>
          <w:sz w:val="20"/>
          <w:szCs w:val="20"/>
        </w:rPr>
        <w:t>2</w:t>
      </w:r>
      <w:r w:rsidR="002F18DB" w:rsidRPr="00EC6912">
        <w:rPr>
          <w:rFonts w:ascii="Arial" w:eastAsiaTheme="minorEastAsia" w:hAnsi="Arial" w:cs="Arial"/>
          <w:bCs/>
          <w:noProof/>
          <w:color w:val="000000"/>
          <w:sz w:val="20"/>
          <w:szCs w:val="20"/>
        </w:rPr>
        <w:t>0</w:t>
      </w:r>
      <w:r w:rsidR="00D61B49" w:rsidRPr="00EC6912">
        <w:rPr>
          <w:rFonts w:ascii="Arial" w:eastAsiaTheme="minorEastAsia" w:hAnsi="Arial" w:cs="Arial"/>
          <w:bCs/>
          <w:noProof/>
          <w:color w:val="000000"/>
          <w:sz w:val="20"/>
          <w:szCs w:val="20"/>
        </w:rPr>
        <w:t>2</w:t>
      </w:r>
      <w:r w:rsidR="00691E09">
        <w:rPr>
          <w:rFonts w:ascii="Arial" w:eastAsiaTheme="minorEastAsia" w:hAnsi="Arial" w:cs="Arial"/>
          <w:bCs/>
          <w:noProof/>
          <w:color w:val="000000"/>
          <w:sz w:val="20"/>
          <w:szCs w:val="20"/>
        </w:rPr>
        <w:t>5</w:t>
      </w:r>
      <w:r w:rsidR="00BB5673" w:rsidRPr="00EC6912">
        <w:rPr>
          <w:rFonts w:ascii="Arial" w:eastAsiaTheme="minorEastAsia" w:hAnsi="Arial" w:cs="Arial"/>
          <w:bCs/>
          <w:noProof/>
          <w:color w:val="000000"/>
          <w:sz w:val="20"/>
          <w:szCs w:val="20"/>
        </w:rPr>
        <w:t>pa</w:t>
      </w:r>
      <w:r w:rsidR="00D61B49" w:rsidRPr="00EC6912">
        <w:rPr>
          <w:rFonts w:ascii="Arial" w:eastAsiaTheme="minorEastAsia" w:hAnsi="Arial" w:cs="Arial"/>
          <w:bCs/>
          <w:noProof/>
          <w:color w:val="000000"/>
          <w:sz w:val="20"/>
          <w:szCs w:val="20"/>
        </w:rPr>
        <w:t>18</w:t>
      </w:r>
      <w:r w:rsidR="00501CD2" w:rsidRPr="00EC6912">
        <w:rPr>
          <w:rFonts w:ascii="Arial" w:eastAsiaTheme="minorEastAsia" w:hAnsi="Arial" w:cs="Arial"/>
          <w:bCs/>
          <w:noProof/>
          <w:color w:val="000000"/>
          <w:sz w:val="20"/>
          <w:szCs w:val="20"/>
        </w:rPr>
        <w:t>001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2D797A">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976884284"/>
          <w:placeholder>
            <w:docPart w:val="DefaultPlaceholder_-1854013440"/>
          </w:placeholder>
        </w:sdtPr>
        <w:sdtEndPr/>
        <w:sdtContent>
          <w:r w:rsidR="003E282C">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691E09">
        <w:rPr>
          <w:rFonts w:ascii="Arial" w:eastAsiaTheme="minorEastAsia" w:hAnsi="Arial" w:cs="Arial"/>
          <w:b/>
          <w:bCs/>
          <w:noProof/>
          <w:color w:val="000000"/>
          <w:sz w:val="20"/>
          <w:szCs w:val="20"/>
        </w:rPr>
        <w:t>gruppo scientifico disciplinare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43297131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43540782"/>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080CAE">
        <w:rPr>
          <w:rFonts w:ascii="Arial" w:eastAsiaTheme="minorEastAsia" w:hAnsi="Arial" w:cs="Arial"/>
          <w:bCs/>
          <w:noProof/>
          <w:color w:val="000000"/>
          <w:sz w:val="20"/>
          <w:szCs w:val="20"/>
        </w:rPr>
        <w:t xml:space="preserve"> c</w:t>
      </w:r>
      <w:r w:rsidR="00ED4A17">
        <w:rPr>
          <w:rFonts w:ascii="Arial" w:eastAsiaTheme="minorEastAsia" w:hAnsi="Arial" w:cs="Arial"/>
          <w:bCs/>
          <w:noProof/>
          <w:color w:val="000000"/>
          <w:sz w:val="20"/>
          <w:szCs w:val="20"/>
        </w:rPr>
        <w:t xml:space="preserve">on le </w:t>
      </w:r>
      <w:r w:rsidR="00080CAE">
        <w:rPr>
          <w:rFonts w:ascii="Arial" w:eastAsiaTheme="minorEastAsia" w:hAnsi="Arial" w:cs="Arial"/>
          <w:bCs/>
          <w:noProof/>
          <w:color w:val="000000"/>
          <w:sz w:val="20"/>
          <w:szCs w:val="20"/>
        </w:rPr>
        <w:t xml:space="preserve">seguenti </w:t>
      </w:r>
      <w:r w:rsidR="00ED4A17">
        <w:rPr>
          <w:rFonts w:ascii="Arial" w:eastAsiaTheme="minorEastAsia" w:hAnsi="Arial" w:cs="Arial"/>
          <w:bCs/>
          <w:noProof/>
          <w:color w:val="000000"/>
          <w:sz w:val="20"/>
          <w:szCs w:val="20"/>
        </w:rPr>
        <w:t>caratteristiche</w:t>
      </w:r>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6412"/>
      </w:tblGrid>
      <w:tr w:rsidR="00901C5B" w:rsidRPr="00614F28" w14:paraId="298D6F74" w14:textId="77777777" w:rsidTr="00AF7D9C">
        <w:tc>
          <w:tcPr>
            <w:tcW w:w="2802"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84" w:type="dxa"/>
            <w:tcBorders>
              <w:top w:val="single" w:sz="4" w:space="0" w:color="auto"/>
              <w:left w:val="single" w:sz="4" w:space="0" w:color="auto"/>
              <w:bottom w:val="single" w:sz="4" w:space="0" w:color="auto"/>
              <w:right w:val="single" w:sz="4" w:space="0" w:color="auto"/>
            </w:tcBorders>
          </w:tcPr>
          <w:p w14:paraId="7C66B480" w14:textId="77777777" w:rsidR="006F236A" w:rsidRDefault="006F236A" w:rsidP="00ED4A17">
            <w:pPr>
              <w:jc w:val="both"/>
              <w:rPr>
                <w:rFonts w:ascii="Arial" w:hAnsi="Arial" w:cs="Arial"/>
                <w:sz w:val="20"/>
                <w:szCs w:val="20"/>
              </w:rPr>
            </w:pPr>
          </w:p>
          <w:p w14:paraId="070602CC" w14:textId="77777777" w:rsidR="00A964AA" w:rsidRDefault="00A964AA" w:rsidP="00ED4A17">
            <w:pPr>
              <w:jc w:val="both"/>
              <w:rPr>
                <w:rFonts w:ascii="Arial" w:hAnsi="Arial" w:cs="Arial"/>
                <w:sz w:val="20"/>
                <w:szCs w:val="20"/>
              </w:rPr>
            </w:pPr>
          </w:p>
          <w:p w14:paraId="65AC9999" w14:textId="552BA79B" w:rsidR="00A964AA" w:rsidRPr="0093651E" w:rsidRDefault="00A964AA" w:rsidP="00ED4A17">
            <w:pPr>
              <w:jc w:val="both"/>
              <w:rPr>
                <w:rFonts w:ascii="Arial" w:hAnsi="Arial" w:cs="Arial"/>
                <w:sz w:val="20"/>
                <w:szCs w:val="20"/>
              </w:rPr>
            </w:pPr>
            <w:r>
              <w:rPr>
                <w:rFonts w:ascii="Arial" w:hAnsi="Arial" w:cs="Arial"/>
                <w:sz w:val="20"/>
                <w:szCs w:val="20"/>
              </w:rPr>
              <w:t>12</w:t>
            </w:r>
          </w:p>
        </w:tc>
      </w:tr>
      <w:tr w:rsidR="00901C5B" w:rsidRPr="00A67F37" w14:paraId="6401E698" w14:textId="77777777" w:rsidTr="00AF7D9C">
        <w:tc>
          <w:tcPr>
            <w:tcW w:w="2802" w:type="dxa"/>
          </w:tcPr>
          <w:p w14:paraId="31F98C0F" w14:textId="7610E90C" w:rsidR="00901C5B" w:rsidRPr="000200EB" w:rsidRDefault="0011657A" w:rsidP="00AF7D9C">
            <w:pPr>
              <w:rPr>
                <w:rFonts w:ascii="Arial" w:hAnsi="Arial" w:cs="Arial"/>
                <w:i/>
                <w:sz w:val="20"/>
                <w:szCs w:val="20"/>
              </w:rPr>
            </w:pPr>
            <w:r>
              <w:rPr>
                <w:rFonts w:ascii="Arial" w:hAnsi="Arial" w:cs="Arial"/>
                <w:i/>
                <w:sz w:val="20"/>
                <w:szCs w:val="20"/>
              </w:rPr>
              <w:t>SPECIFICHE FUNZIONI DI IMPEGNO DIDATTICO, SCIENTIFICO E MEDICO-ASSISTENZIALE:</w:t>
            </w:r>
          </w:p>
        </w:tc>
        <w:tc>
          <w:tcPr>
            <w:tcW w:w="6484" w:type="dxa"/>
          </w:tcPr>
          <w:p w14:paraId="61E7BAAB" w14:textId="4557EBED"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724804916"/>
                <w:placeholder>
                  <w:docPart w:val="DefaultPlaceholder_-1854013440"/>
                </w:placeholder>
                <w:text/>
              </w:sdtPr>
              <w:sdtEndPr/>
              <w:sdtContent>
                <w:r w:rsidR="00FB31A9" w:rsidRPr="00AE597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32321CFB" w:rsidR="00901C5B" w:rsidRDefault="0093651E" w:rsidP="0011657A">
            <w:pPr>
              <w:tabs>
                <w:tab w:val="left" w:pos="4899"/>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247302961"/>
                <w:placeholder>
                  <w:docPart w:val="DefaultPlaceholder_-1854013440"/>
                </w:placeholder>
                <w:text/>
              </w:sdtPr>
              <w:sdtEndPr/>
              <w:sdtContent>
                <w:r w:rsidR="00FB31A9" w:rsidRPr="00AE597E">
                  <w:rPr>
                    <w:rFonts w:ascii="Arial" w:eastAsia="Arial" w:hAnsi="Arial" w:cs="Arial"/>
                    <w:sz w:val="20"/>
                    <w:szCs w:val="20"/>
                  </w:rPr>
                  <w:t>………………………………</w:t>
                </w:r>
                <w:r w:rsidRPr="00AE597E">
                  <w:rPr>
                    <w:rFonts w:ascii="Arial" w:eastAsia="Arial" w:hAnsi="Arial" w:cs="Arial"/>
                    <w:sz w:val="20"/>
                    <w:szCs w:val="20"/>
                  </w:rPr>
                  <w:t>.</w:t>
                </w:r>
              </w:sdtContent>
            </w:sdt>
            <w:r w:rsidR="0011657A">
              <w:rPr>
                <w:rFonts w:ascii="Arial" w:eastAsia="Arial" w:hAnsi="Arial" w:cs="Arial"/>
                <w:sz w:val="20"/>
                <w:szCs w:val="20"/>
              </w:rPr>
              <w:tab/>
            </w:r>
          </w:p>
          <w:p w14:paraId="478E84C0" w14:textId="4187A319" w:rsidR="0011657A" w:rsidRDefault="0011657A" w:rsidP="0011657A">
            <w:pPr>
              <w:tabs>
                <w:tab w:val="left" w:pos="4899"/>
              </w:tabs>
              <w:jc w:val="both"/>
              <w:rPr>
                <w:rFonts w:ascii="Arial" w:eastAsia="Arial" w:hAnsi="Arial" w:cs="Arial"/>
                <w:sz w:val="20"/>
                <w:szCs w:val="20"/>
              </w:rPr>
            </w:pPr>
          </w:p>
          <w:p w14:paraId="0B88DEC3" w14:textId="5F7AAD59" w:rsidR="0011657A" w:rsidRDefault="0011657A" w:rsidP="0011657A">
            <w:pPr>
              <w:tabs>
                <w:tab w:val="left" w:pos="4899"/>
              </w:tabs>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 xml:space="preserve">: </w:t>
            </w:r>
            <w:sdt>
              <w:sdtPr>
                <w:rPr>
                  <w:rFonts w:ascii="Arial" w:eastAsia="Arial" w:hAnsi="Arial" w:cs="Arial"/>
                  <w:b/>
                  <w:bCs/>
                  <w:sz w:val="20"/>
                  <w:szCs w:val="20"/>
                </w:rPr>
                <w:id w:val="-2021542848"/>
                <w:placeholder>
                  <w:docPart w:val="DefaultPlaceholder_-1854013440"/>
                </w:placeholder>
                <w:text/>
              </w:sdtPr>
              <w:sdtEndPr/>
              <w:sdtContent>
                <w:r>
                  <w:rPr>
                    <w:rFonts w:ascii="Arial" w:eastAsia="Arial" w:hAnsi="Arial" w:cs="Arial"/>
                    <w:b/>
                    <w:bCs/>
                    <w:sz w:val="20"/>
                    <w:szCs w:val="20"/>
                  </w:rPr>
                  <w:t>…………………..</w:t>
                </w:r>
              </w:sdtContent>
            </w:sdt>
          </w:p>
          <w:p w14:paraId="18DFFD37" w14:textId="4E33DA36" w:rsidR="00901C5B" w:rsidRPr="00A67F37" w:rsidRDefault="00901C5B" w:rsidP="00B47DC0">
            <w:pPr>
              <w:spacing w:before="120"/>
              <w:jc w:val="both"/>
              <w:rPr>
                <w:rFonts w:ascii="Arial" w:hAnsi="Arial" w:cs="Arial"/>
                <w:sz w:val="20"/>
                <w:szCs w:val="20"/>
              </w:rPr>
            </w:pPr>
          </w:p>
        </w:tc>
      </w:tr>
      <w:tr w:rsidR="00901C5B" w:rsidRPr="00C15C8B" w14:paraId="5D9BA8BB" w14:textId="77777777" w:rsidTr="00AF7D9C">
        <w:tc>
          <w:tcPr>
            <w:tcW w:w="2802"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t>PROVA DIDATTICA:</w:t>
            </w:r>
          </w:p>
        </w:tc>
        <w:tc>
          <w:tcPr>
            <w:tcW w:w="6484" w:type="dxa"/>
          </w:tcPr>
          <w:sdt>
            <w:sdtPr>
              <w:rPr>
                <w:rFonts w:ascii="Arial" w:hAnsi="Arial" w:cs="Arial"/>
                <w:sz w:val="20"/>
                <w:szCs w:val="20"/>
              </w:rPr>
              <w:id w:val="-188523665"/>
              <w:placeholder>
                <w:docPart w:val="DefaultPlaceholder_-1854013440"/>
              </w:placeholder>
              <w:text/>
            </w:sdtPr>
            <w:sdtEndPr/>
            <w:sdtContent>
              <w:p w14:paraId="442F8B2F" w14:textId="1794A440"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sidR="00A964AA">
                  <w:rPr>
                    <w:rFonts w:ascii="Arial" w:hAnsi="Arial" w:cs="Arial"/>
                    <w:sz w:val="20"/>
                    <w:szCs w:val="20"/>
                  </w:rPr>
                  <w:t>/</w:t>
                </w:r>
                <w:r>
                  <w:rPr>
                    <w:rFonts w:ascii="Arial" w:hAnsi="Arial" w:cs="Arial"/>
                    <w:sz w:val="20"/>
                    <w:szCs w:val="20"/>
                  </w:rPr>
                  <w:t>prevista</w:t>
                </w:r>
              </w:p>
            </w:sdtContent>
          </w:sdt>
          <w:p w14:paraId="486B7606" w14:textId="20B88F01" w:rsidR="00901C5B" w:rsidRPr="00A964AA" w:rsidRDefault="00A964AA" w:rsidP="00AF7D9C">
            <w:pPr>
              <w:jc w:val="both"/>
              <w:rPr>
                <w:rFonts w:ascii="Arial" w:hAnsi="Arial" w:cs="Arial"/>
                <w:i/>
                <w:sz w:val="20"/>
                <w:szCs w:val="20"/>
              </w:rPr>
            </w:pPr>
            <w:r w:rsidRPr="00A964AA">
              <w:rPr>
                <w:rFonts w:ascii="Arial" w:eastAsiaTheme="minorEastAsia" w:hAnsi="Arial" w:cs="Arial"/>
                <w:bCs/>
                <w:i/>
                <w:noProof/>
                <w:color w:val="000000"/>
                <w:sz w:val="20"/>
                <w:szCs w:val="20"/>
              </w:rPr>
              <w:t xml:space="preserve">la prova didattica consisterà nella presentazione di una unità didattica su un argomento sorteggiato dal/la candidato/a fra una terna </w:t>
            </w:r>
            <w:r w:rsidRPr="00A964AA">
              <w:rPr>
                <w:rFonts w:ascii="Arial" w:eastAsiaTheme="minorEastAsia" w:hAnsi="Arial" w:cs="Arial"/>
                <w:bCs/>
                <w:i/>
                <w:noProof/>
                <w:color w:val="000000"/>
                <w:sz w:val="20"/>
                <w:szCs w:val="20"/>
              </w:rPr>
              <w:lastRenderedPageBreak/>
              <w:t>predeterminata dalla Commissione giudicatrice almeno 24 ore prima della prova stessa</w:t>
            </w:r>
          </w:p>
        </w:tc>
      </w:tr>
      <w:tr w:rsidR="00901C5B" w:rsidRPr="000200EB" w14:paraId="6BFE4B41" w14:textId="77777777" w:rsidTr="00AF7D9C">
        <w:tc>
          <w:tcPr>
            <w:tcW w:w="2802"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lastRenderedPageBreak/>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84" w:type="dxa"/>
          </w:tcPr>
          <w:sdt>
            <w:sdtPr>
              <w:rPr>
                <w:rFonts w:ascii="Arial" w:hAnsi="Arial" w:cs="Arial"/>
                <w:sz w:val="20"/>
                <w:szCs w:val="20"/>
              </w:rPr>
              <w:id w:val="-9756986"/>
              <w:placeholder>
                <w:docPart w:val="DefaultPlaceholder_-1854013440"/>
              </w:placeholder>
              <w:text/>
            </w:sdtPr>
            <w:sdtEndPr/>
            <w:sdtContent>
              <w:p w14:paraId="17ECA18D" w14:textId="706221C4"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AF7D9C">
        <w:tc>
          <w:tcPr>
            <w:tcW w:w="2802"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84" w:type="dxa"/>
          </w:tcPr>
          <w:p w14:paraId="4AB946D2" w14:textId="31D7CEA6" w:rsidR="007D0992" w:rsidRPr="000200EB" w:rsidRDefault="007D0992" w:rsidP="003E282C">
            <w:pPr>
              <w:rPr>
                <w:rFonts w:ascii="Arial" w:hAnsi="Arial" w:cs="Arial"/>
                <w:sz w:val="20"/>
                <w:szCs w:val="20"/>
              </w:rPr>
            </w:pPr>
            <w:r w:rsidRPr="00CB7685">
              <w:rPr>
                <w:rFonts w:ascii="Arial" w:eastAsia="Arial" w:hAnsi="Arial" w:cs="Arial"/>
                <w:sz w:val="20"/>
                <w:szCs w:val="20"/>
              </w:rPr>
              <w:t>Dipartimento</w:t>
            </w:r>
            <w:r w:rsidRPr="00CB7685">
              <w:rPr>
                <w:rFonts w:ascii="Arial" w:eastAsia="Arial" w:hAnsi="Arial" w:cs="Arial"/>
                <w:spacing w:val="-8"/>
                <w:sz w:val="20"/>
                <w:szCs w:val="20"/>
              </w:rPr>
              <w:t xml:space="preserve"> </w:t>
            </w:r>
            <w:r w:rsidR="003E282C">
              <w:rPr>
                <w:rFonts w:ascii="Arial" w:eastAsia="Arial" w:hAnsi="Arial" w:cs="Arial"/>
                <w:spacing w:val="-8"/>
                <w:sz w:val="20"/>
                <w:szCs w:val="20"/>
              </w:rPr>
              <w:t xml:space="preserve">di </w:t>
            </w:r>
            <w:sdt>
              <w:sdtPr>
                <w:rPr>
                  <w:rFonts w:ascii="Arial" w:eastAsia="Arial" w:hAnsi="Arial" w:cs="Arial"/>
                  <w:sz w:val="20"/>
                  <w:szCs w:val="20"/>
                </w:rPr>
                <w:id w:val="1079648674"/>
                <w:placeholder>
                  <w:docPart w:val="DefaultPlaceholder_-1854013440"/>
                </w:placeholder>
                <w:text/>
              </w:sdtPr>
              <w:sdtEndPr/>
              <w:sdtContent>
                <w:r w:rsidR="003E282C" w:rsidRPr="00AE597E">
                  <w:rPr>
                    <w:rFonts w:ascii="Arial" w:eastAsia="Arial" w:hAnsi="Arial" w:cs="Arial"/>
                    <w:sz w:val="20"/>
                    <w:szCs w:val="20"/>
                  </w:rPr>
                  <w:t>…………………………….</w:t>
                </w:r>
              </w:sdtContent>
            </w:sdt>
            <w:r w:rsidR="00FB31A9" w:rsidRPr="00FB31A9">
              <w:rPr>
                <w:rFonts w:ascii="Arial" w:eastAsia="Arial" w:hAnsi="Arial" w:cs="Arial"/>
                <w:sz w:val="20"/>
                <w:szCs w:val="20"/>
              </w:rPr>
              <w:t xml:space="preserve"> </w:t>
            </w:r>
            <w:r w:rsidRPr="00CB7685">
              <w:rPr>
                <w:rFonts w:ascii="Arial" w:eastAsia="Arial" w:hAnsi="Arial" w:cs="Arial"/>
                <w:sz w:val="20"/>
                <w:szCs w:val="20"/>
              </w:rPr>
              <w:t>–</w:t>
            </w:r>
            <w:sdt>
              <w:sdtPr>
                <w:rPr>
                  <w:rFonts w:ascii="Arial" w:eastAsia="Arial" w:hAnsi="Arial" w:cs="Arial"/>
                  <w:spacing w:val="-5"/>
                  <w:sz w:val="20"/>
                  <w:szCs w:val="20"/>
                </w:rPr>
                <w:id w:val="1392308023"/>
                <w:placeholder>
                  <w:docPart w:val="DefaultPlaceholder_-1854013440"/>
                </w:placeholder>
                <w:text/>
              </w:sdtPr>
              <w:sdtEndPr/>
              <w:sdtContent>
                <w:r w:rsidRPr="00D90363">
                  <w:rPr>
                    <w:rFonts w:ascii="Arial" w:eastAsia="Arial" w:hAnsi="Arial" w:cs="Arial"/>
                    <w:spacing w:val="-5"/>
                    <w:sz w:val="20"/>
                    <w:szCs w:val="20"/>
                  </w:rPr>
                  <w:t xml:space="preserve"> Verona</w:t>
                </w:r>
              </w:sdtContent>
            </w:sdt>
          </w:p>
        </w:tc>
      </w:tr>
      <w:tr w:rsidR="009F1FD5" w:rsidRPr="000200EB" w14:paraId="169E703D" w14:textId="77777777" w:rsidTr="00AF7D9C">
        <w:tc>
          <w:tcPr>
            <w:tcW w:w="2802" w:type="dxa"/>
          </w:tcPr>
          <w:p w14:paraId="2D33164D" w14:textId="218653AC" w:rsidR="009F1FD5" w:rsidRPr="00B47DC0" w:rsidRDefault="009F1FD5" w:rsidP="009F1FD5">
            <w:pPr>
              <w:rPr>
                <w:rFonts w:ascii="Arial" w:hAnsi="Arial" w:cs="Arial"/>
                <w:i/>
                <w:sz w:val="20"/>
                <w:szCs w:val="20"/>
              </w:rPr>
            </w:pPr>
            <w:r w:rsidRPr="00B47DC0">
              <w:rPr>
                <w:rFonts w:ascii="Arial" w:hAnsi="Arial" w:cs="Arial"/>
                <w:i/>
                <w:sz w:val="20"/>
                <w:szCs w:val="20"/>
              </w:rPr>
              <w:t>ATTIVITÀ SANITARIA ASSISTENZIALE: SEDE DI SERVIZIO, TITOLO DI STUDIO RICHIESTO:</w:t>
            </w:r>
          </w:p>
          <w:p w14:paraId="2E243859" w14:textId="77777777" w:rsidR="009F1FD5" w:rsidRPr="00B47DC0" w:rsidRDefault="009F1FD5" w:rsidP="007D0992">
            <w:pPr>
              <w:rPr>
                <w:rFonts w:ascii="Arial" w:hAnsi="Arial" w:cs="Arial"/>
                <w:i/>
                <w:sz w:val="20"/>
                <w:szCs w:val="20"/>
              </w:rPr>
            </w:pPr>
          </w:p>
        </w:tc>
        <w:tc>
          <w:tcPr>
            <w:tcW w:w="6484" w:type="dxa"/>
          </w:tcPr>
          <w:sdt>
            <w:sdtPr>
              <w:rPr>
                <w:rFonts w:ascii="Arial" w:eastAsia="Arial" w:hAnsi="Arial" w:cs="Arial"/>
                <w:sz w:val="20"/>
                <w:szCs w:val="20"/>
              </w:rPr>
              <w:id w:val="1279611039"/>
              <w:placeholder>
                <w:docPart w:val="DefaultPlaceholder_-1854013440"/>
              </w:placeholder>
            </w:sdtPr>
            <w:sdtEndPr/>
            <w:sdtContent>
              <w:permStart w:id="1558332549" w:edGrp="everyone" w:displacedByCustomXml="prev"/>
              <w:p w14:paraId="69AB7E4B" w14:textId="5B675489" w:rsidR="005E4E7E" w:rsidRPr="00B47DC0" w:rsidRDefault="00C23A81" w:rsidP="003E282C">
                <w:pPr>
                  <w:rPr>
                    <w:rFonts w:ascii="Arial" w:eastAsia="Arial" w:hAnsi="Arial" w:cs="Arial"/>
                    <w:sz w:val="20"/>
                    <w:szCs w:val="20"/>
                  </w:rPr>
                </w:pPr>
                <w:r w:rsidRPr="00B47DC0">
                  <w:rPr>
                    <w:rFonts w:ascii="Arial" w:eastAsia="Arial" w:hAnsi="Arial" w:cs="Arial"/>
                    <w:sz w:val="20"/>
                    <w:szCs w:val="20"/>
                  </w:rPr>
                  <w:t>Non prevista/prevista</w:t>
                </w:r>
              </w:p>
              <w:p w14:paraId="79501E27" w14:textId="3B7AA9A9" w:rsidR="00C23A81" w:rsidRPr="00B47DC0" w:rsidRDefault="00C23A81" w:rsidP="003E282C">
                <w:pPr>
                  <w:rPr>
                    <w:rFonts w:ascii="Arial" w:eastAsia="Arial" w:hAnsi="Arial" w:cs="Arial"/>
                    <w:sz w:val="20"/>
                    <w:szCs w:val="20"/>
                  </w:rPr>
                </w:pPr>
                <w:r w:rsidRPr="00B47DC0">
                  <w:rPr>
                    <w:rFonts w:ascii="Arial" w:eastAsia="Arial" w:hAnsi="Arial" w:cs="Arial"/>
                    <w:sz w:val="20"/>
                    <w:szCs w:val="20"/>
                  </w:rPr>
                  <w:t>(</w:t>
                </w:r>
                <w:r w:rsidR="00BC0D34" w:rsidRPr="00B47DC0">
                  <w:rPr>
                    <w:rFonts w:ascii="Arial" w:eastAsia="Arial" w:hAnsi="Arial" w:cs="Arial"/>
                    <w:sz w:val="20"/>
                    <w:szCs w:val="20"/>
                  </w:rPr>
                  <w:t>Se prevista</w:t>
                </w:r>
                <w:r w:rsidRPr="00B47DC0">
                  <w:rPr>
                    <w:rFonts w:ascii="Arial" w:eastAsia="Arial" w:hAnsi="Arial" w:cs="Arial"/>
                    <w:sz w:val="20"/>
                    <w:szCs w:val="20"/>
                  </w:rPr>
                  <w:t xml:space="preserve"> specificare</w:t>
                </w:r>
                <w:permEnd w:id="1558332549"/>
                <w:r w:rsidRPr="00B47DC0">
                  <w:rPr>
                    <w:rFonts w:ascii="Arial" w:eastAsia="Arial" w:hAnsi="Arial" w:cs="Arial"/>
                    <w:sz w:val="20"/>
                    <w:szCs w:val="20"/>
                  </w:rPr>
                  <w:t xml:space="preserve">: </w:t>
                </w:r>
              </w:p>
              <w:p w14:paraId="58FD6FEA" w14:textId="7DB0CDD2" w:rsidR="00C23A81" w:rsidRDefault="00BC0D34" w:rsidP="00C23A81">
                <w:pPr>
                  <w:pStyle w:val="Paragrafoelenco"/>
                  <w:numPr>
                    <w:ilvl w:val="0"/>
                    <w:numId w:val="21"/>
                  </w:numPr>
                  <w:rPr>
                    <w:rFonts w:ascii="Arial" w:eastAsia="Arial" w:hAnsi="Arial" w:cs="Arial"/>
                    <w:b/>
                    <w:sz w:val="20"/>
                    <w:szCs w:val="20"/>
                  </w:rPr>
                </w:pPr>
                <w:permStart w:id="1091306470" w:edGrp="everyone"/>
                <w:r w:rsidRPr="00B47DC0">
                  <w:rPr>
                    <w:rFonts w:ascii="Arial" w:eastAsia="Arial" w:hAnsi="Arial" w:cs="Arial"/>
                    <w:b/>
                    <w:sz w:val="20"/>
                    <w:szCs w:val="20"/>
                  </w:rPr>
                  <w:t xml:space="preserve">Azienda sanitaria o </w:t>
                </w:r>
                <w:r w:rsidR="00B603CA" w:rsidRPr="00B47DC0">
                  <w:rPr>
                    <w:rFonts w:ascii="Arial" w:eastAsia="Arial" w:hAnsi="Arial" w:cs="Arial"/>
                    <w:b/>
                    <w:sz w:val="20"/>
                    <w:szCs w:val="20"/>
                  </w:rPr>
                  <w:t>i</w:t>
                </w:r>
                <w:r w:rsidRPr="00B47DC0">
                  <w:rPr>
                    <w:rFonts w:ascii="Arial" w:eastAsia="Arial" w:hAnsi="Arial" w:cs="Arial"/>
                    <w:b/>
                    <w:sz w:val="20"/>
                    <w:szCs w:val="20"/>
                  </w:rPr>
                  <w:t>l soggetto pubblico o privato accreditato presso il quale l’attività sarà svolta</w:t>
                </w:r>
              </w:p>
              <w:permEnd w:id="1091306470"/>
              <w:p w14:paraId="02D4F218" w14:textId="77777777" w:rsidR="00B47DC0" w:rsidRPr="00B47DC0" w:rsidRDefault="00B47DC0" w:rsidP="00B47DC0">
                <w:pPr>
                  <w:pStyle w:val="Paragrafoelenco"/>
                  <w:rPr>
                    <w:rFonts w:ascii="Arial" w:eastAsia="Arial" w:hAnsi="Arial" w:cs="Arial"/>
                    <w:b/>
                    <w:sz w:val="20"/>
                    <w:szCs w:val="20"/>
                  </w:rPr>
                </w:pPr>
              </w:p>
              <w:p w14:paraId="17521F11" w14:textId="17DCAC05" w:rsidR="009F1FD5" w:rsidRDefault="00C23A81" w:rsidP="008B47ED">
                <w:pPr>
                  <w:pStyle w:val="Paragrafoelenco"/>
                  <w:numPr>
                    <w:ilvl w:val="0"/>
                    <w:numId w:val="21"/>
                  </w:numPr>
                  <w:rPr>
                    <w:rFonts w:ascii="Arial" w:eastAsia="Arial" w:hAnsi="Arial" w:cs="Arial"/>
                    <w:sz w:val="20"/>
                    <w:szCs w:val="20"/>
                  </w:rPr>
                </w:pPr>
                <w:permStart w:id="757468114" w:edGrp="everyone"/>
                <w:r w:rsidRPr="00B47DC0">
                  <w:rPr>
                    <w:rFonts w:ascii="Arial" w:eastAsia="Arial" w:hAnsi="Arial" w:cs="Arial"/>
                    <w:b/>
                    <w:sz w:val="20"/>
                    <w:szCs w:val="20"/>
                  </w:rPr>
                  <w:t>Titolo di studio richiesto</w:t>
                </w:r>
                <w:r w:rsidR="00BC0D34" w:rsidRPr="00B47DC0">
                  <w:rPr>
                    <w:rFonts w:ascii="Arial" w:eastAsia="Arial" w:hAnsi="Arial" w:cs="Arial"/>
                    <w:b/>
                    <w:sz w:val="20"/>
                    <w:szCs w:val="20"/>
                  </w:rPr>
                  <w:t xml:space="preserve"> per l’inserimento in convenzione</w:t>
                </w:r>
                <w:r w:rsidRPr="00B47DC0">
                  <w:rPr>
                    <w:rFonts w:ascii="Arial" w:eastAsia="Arial" w:hAnsi="Arial" w:cs="Arial"/>
                    <w:sz w:val="20"/>
                    <w:szCs w:val="20"/>
                  </w:rPr>
                  <w:t>:</w:t>
                </w:r>
                <w:r w:rsidR="00B603CA" w:rsidRPr="00B47DC0">
                  <w:rPr>
                    <w:rFonts w:ascii="Arial" w:eastAsia="Arial" w:hAnsi="Arial" w:cs="Arial"/>
                    <w:sz w:val="20"/>
                    <w:szCs w:val="20"/>
                  </w:rPr>
                  <w:t xml:space="preserve"> indicare la tipologia di laurea e di  specializzazione</w:t>
                </w:r>
                <w:r w:rsidRPr="00B47DC0">
                  <w:rPr>
                    <w:rFonts w:ascii="Arial" w:eastAsia="Arial" w:hAnsi="Arial" w:cs="Arial"/>
                    <w:sz w:val="20"/>
                    <w:szCs w:val="20"/>
                  </w:rPr>
                  <w:t xml:space="preserve"> </w:t>
                </w:r>
              </w:p>
              <w:p w14:paraId="1890CEFE" w14:textId="4C831271" w:rsidR="00B47DC0" w:rsidRPr="00B47DC0" w:rsidRDefault="00C45C3C" w:rsidP="00B47DC0">
                <w:pPr>
                  <w:pStyle w:val="Paragrafoelenco"/>
                  <w:rPr>
                    <w:rFonts w:ascii="Arial" w:eastAsia="Arial" w:hAnsi="Arial" w:cs="Arial"/>
                    <w:sz w:val="20"/>
                    <w:szCs w:val="20"/>
                  </w:rPr>
                </w:pPr>
              </w:p>
              <w:permEnd w:id="757468114" w:displacedByCustomXml="next"/>
            </w:sdtContent>
          </w:sdt>
          <w:p w14:paraId="3E9288FF" w14:textId="210695F8" w:rsidR="009F1FD5" w:rsidRPr="00B47DC0" w:rsidRDefault="009F1FD5" w:rsidP="003E282C">
            <w:pPr>
              <w:rPr>
                <w:rFonts w:ascii="Arial" w:eastAsia="Arial" w:hAnsi="Arial" w:cs="Arial"/>
                <w:sz w:val="20"/>
                <w:szCs w:val="20"/>
              </w:rPr>
            </w:pPr>
          </w:p>
        </w:tc>
      </w:tr>
      <w:tr w:rsidR="003E282C" w:rsidRPr="000200EB" w14:paraId="7FFA7185" w14:textId="77777777" w:rsidTr="00AF7D9C">
        <w:tc>
          <w:tcPr>
            <w:tcW w:w="2802" w:type="dxa"/>
          </w:tcPr>
          <w:p w14:paraId="1A2988F5" w14:textId="385B0817" w:rsidR="003E282C" w:rsidRPr="000200EB" w:rsidRDefault="003E282C" w:rsidP="007D0992">
            <w:pPr>
              <w:rPr>
                <w:rFonts w:ascii="Arial" w:hAnsi="Arial" w:cs="Arial"/>
                <w:i/>
                <w:sz w:val="20"/>
                <w:szCs w:val="20"/>
              </w:rPr>
            </w:pPr>
            <w:r>
              <w:rPr>
                <w:rFonts w:ascii="Arial" w:hAnsi="Arial" w:cs="Arial"/>
                <w:i/>
                <w:sz w:val="20"/>
                <w:szCs w:val="20"/>
              </w:rPr>
              <w:t>SEMINARIO AI FINI DELLA CHIAMATA:</w:t>
            </w:r>
          </w:p>
        </w:tc>
        <w:tc>
          <w:tcPr>
            <w:tcW w:w="6484" w:type="dxa"/>
          </w:tcPr>
          <w:sdt>
            <w:sdtPr>
              <w:rPr>
                <w:rFonts w:ascii="Arial" w:hAnsi="Arial" w:cs="Arial"/>
                <w:sz w:val="20"/>
                <w:szCs w:val="20"/>
              </w:rPr>
              <w:id w:val="-1589001985"/>
              <w:placeholder>
                <w:docPart w:val="DefaultPlaceholder_-1854013440"/>
              </w:placeholder>
              <w:text/>
            </w:sdtPr>
            <w:sdtEndPr/>
            <w:sdtContent>
              <w:p w14:paraId="4677E0DE" w14:textId="125B38F6" w:rsidR="003E282C" w:rsidRPr="00CB7685" w:rsidRDefault="003E282C" w:rsidP="003E282C">
                <w:pPr>
                  <w:rPr>
                    <w:rFonts w:ascii="Arial" w:eastAsia="Arial" w:hAnsi="Arial" w:cs="Arial"/>
                    <w:sz w:val="20"/>
                    <w:szCs w:val="20"/>
                  </w:rPr>
                </w:pPr>
                <w:r>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63E7A6EC" w14:textId="7F4296EC" w:rsidR="009E5E20" w:rsidRDefault="009E5E20" w:rsidP="009E5E20">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91E09">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II fascia, ovvero per funzioni superiori purché non già titolari delle medesime funzioni superiori;</w:t>
      </w: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484BAEFC"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w:t>
      </w:r>
    </w:p>
    <w:p w14:paraId="6E63D800" w14:textId="6D1AEA22" w:rsidR="00B70D2C" w:rsidRDefault="00C8623E" w:rsidP="00B70D2C">
      <w:pPr>
        <w:pStyle w:val="PreformattatoHTML"/>
        <w:shd w:val="clear" w:color="auto" w:fill="FFFFFF"/>
        <w:spacing w:after="120"/>
        <w:jc w:val="both"/>
        <w:rPr>
          <w:rFonts w:ascii="Arial" w:hAnsi="Arial" w:cs="Arial"/>
          <w:b/>
          <w:bCs/>
          <w:noProof/>
          <w:color w:val="000000"/>
        </w:rPr>
      </w:pPr>
      <w:r w:rsidRPr="00F27CA5">
        <w:rPr>
          <w:rFonts w:ascii="Arial" w:hAnsi="Arial" w:cs="Arial"/>
          <w:b/>
          <w:bCs/>
          <w:noProof/>
          <w:color w:val="000000"/>
        </w:rPr>
        <w:t>Alla presente procedura non possono partecipare candidati/e che nell’ultimo triennio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 presso l’Università di Verona</w:t>
      </w:r>
      <w:r w:rsidR="00B70D2C">
        <w:rPr>
          <w:rFonts w:ascii="Arial" w:hAnsi="Arial" w:cs="Arial"/>
          <w:b/>
          <w:bCs/>
          <w:noProof/>
          <w:color w:val="000000"/>
        </w:rPr>
        <w:t>.</w:t>
      </w:r>
    </w:p>
    <w:p w14:paraId="1797BFD9" w14:textId="011A70BE" w:rsidR="003D5063" w:rsidRDefault="003D5063" w:rsidP="00B70D2C">
      <w:pPr>
        <w:pStyle w:val="PreformattatoHTML"/>
        <w:shd w:val="clear" w:color="auto" w:fill="FFFFFF"/>
        <w:spacing w:after="120"/>
        <w:jc w:val="both"/>
        <w:rPr>
          <w:rFonts w:ascii="Arial" w:hAnsi="Arial" w:cs="Arial"/>
        </w:rPr>
      </w:pPr>
      <w:r>
        <w:rPr>
          <w:rFonts w:ascii="Arial" w:hAnsi="Arial" w:cs="Arial"/>
        </w:rPr>
        <w:t xml:space="preserve">Non possono partecipare </w:t>
      </w:r>
      <w:r w:rsidR="00C8623E">
        <w:rPr>
          <w:rFonts w:ascii="Arial" w:hAnsi="Arial" w:cs="Arial"/>
        </w:rPr>
        <w:t>inoltre</w:t>
      </w:r>
      <w:r>
        <w:rPr>
          <w:rFonts w:ascii="Arial" w:hAnsi="Arial" w:cs="Arial"/>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1"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1A45B374"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1253F9">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5C5B764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lastRenderedPageBreak/>
        <w:t>Questa Amministrazione garantisce parità e pari opportunità tra uomini e donne per l’accesso al lavoro ed il trattamento sul lavoro.</w:t>
      </w:r>
    </w:p>
    <w:bookmarkEnd w:id="1"/>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58376365" w14:textId="77777777" w:rsidR="00691E09" w:rsidRPr="00691E09" w:rsidRDefault="00691E09"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691E09">
        <w:rPr>
          <w:rFonts w:ascii="Arial" w:eastAsia="Calibri" w:hAnsi="Arial" w:cs="Arial"/>
          <w:color w:val="0000FF"/>
          <w:sz w:val="20"/>
          <w:szCs w:val="20"/>
          <w:u w:val="single"/>
        </w:rPr>
        <w:instrText>https://pica.cineca.it/univr/2025pa18001</w:instrText>
      </w:r>
    </w:p>
    <w:p w14:paraId="5FED0ECD" w14:textId="77777777" w:rsidR="00691E09" w:rsidRPr="00477A3D" w:rsidRDefault="00691E09"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477A3D">
        <w:rPr>
          <w:rStyle w:val="Collegamentoipertestuale"/>
          <w:rFonts w:ascii="Arial" w:eastAsia="Calibri" w:hAnsi="Arial" w:cs="Arial"/>
          <w:sz w:val="20"/>
          <w:szCs w:val="20"/>
        </w:rPr>
        <w:t>https://pica.cineca.it/univr/2025pa18001</w:t>
      </w:r>
    </w:p>
    <w:p w14:paraId="552CB958" w14:textId="2F1CF333" w:rsidR="00C6047C" w:rsidRDefault="00691E09" w:rsidP="00C6047C">
      <w:pPr>
        <w:autoSpaceDE w:val="0"/>
        <w:autoSpaceDN w:val="0"/>
        <w:adjustRightInd w:val="0"/>
        <w:ind w:right="-1"/>
        <w:jc w:val="both"/>
      </w:pPr>
      <w:r>
        <w:rPr>
          <w:rFonts w:ascii="Arial" w:eastAsia="Calibri" w:hAnsi="Arial" w:cs="Arial"/>
          <w:color w:val="0000FF"/>
          <w:sz w:val="20"/>
          <w:szCs w:val="20"/>
          <w:u w:val="single"/>
        </w:rPr>
        <w:fldChar w:fldCharType="end"/>
      </w:r>
      <w:bookmarkStart w:id="2" w:name="_Hlk132275587"/>
      <w:r w:rsidR="00C6047C">
        <w:rPr>
          <w:rFonts w:ascii="Arial" w:eastAsia="Calibri" w:hAnsi="Arial" w:cs="Arial"/>
          <w:sz w:val="20"/>
          <w:szCs w:val="20"/>
        </w:rPr>
        <w:t>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accederà alla piattaforma del concorso utilizzando il Sistema Pubblico di Identità Digitale (</w:t>
      </w:r>
      <w:r w:rsidR="00C6047C">
        <w:rPr>
          <w:rFonts w:ascii="Arial" w:eastAsia="Calibri" w:hAnsi="Arial" w:cs="Arial"/>
          <w:b/>
          <w:bCs/>
          <w:sz w:val="20"/>
          <w:szCs w:val="20"/>
        </w:rPr>
        <w:t>SPID - livello di sicurezza 2),</w:t>
      </w:r>
      <w:r w:rsidR="00C6047C">
        <w:rPr>
          <w:rFonts w:ascii="Arial" w:eastAsia="Calibri" w:hAnsi="Arial" w:cs="Arial"/>
          <w:sz w:val="20"/>
          <w:szCs w:val="20"/>
        </w:rPr>
        <w:t xml:space="preserve"> selezionando l’Università di Verona tra le federazioni disponibili. Qualora 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ne fosse sprovvisto potrà presentarne richiesta secondo le procedure indicate nel </w:t>
      </w:r>
      <w:hyperlink r:id="rId8" w:history="1">
        <w:r w:rsidR="00C6047C" w:rsidRPr="00693C95">
          <w:rPr>
            <w:rStyle w:val="Collegamentoipertestuale"/>
            <w:rFonts w:ascii="Arial" w:eastAsia="Calibri" w:hAnsi="Arial" w:cs="Arial"/>
            <w:sz w:val="20"/>
            <w:szCs w:val="20"/>
          </w:rPr>
          <w:t>sito</w:t>
        </w:r>
      </w:hyperlink>
      <w:r w:rsidR="00693C95">
        <w:rPr>
          <w:rFonts w:ascii="Arial" w:eastAsia="Calibri" w:hAnsi="Arial" w:cs="Arial"/>
          <w:sz w:val="20"/>
          <w:szCs w:val="20"/>
        </w:rPr>
        <w:t>.</w:t>
      </w:r>
      <w:r w:rsidR="00C6047C">
        <w:rPr>
          <w:rFonts w:ascii="Arial" w:eastAsia="Calibri" w:hAnsi="Arial" w:cs="Arial"/>
          <w:sz w:val="20"/>
          <w:szCs w:val="20"/>
        </w:rPr>
        <w:t xml:space="preserve"> </w:t>
      </w:r>
    </w:p>
    <w:p w14:paraId="2FCF5510" w14:textId="77777777" w:rsidR="00C6047C" w:rsidRDefault="00C6047C" w:rsidP="00C6047C">
      <w:pPr>
        <w:autoSpaceDE w:val="0"/>
        <w:autoSpaceDN w:val="0"/>
        <w:adjustRightInd w:val="0"/>
        <w:ind w:right="-1"/>
        <w:jc w:val="both"/>
        <w:rPr>
          <w:rFonts w:ascii="Arial" w:eastAsia="Calibri" w:hAnsi="Arial" w:cs="Arial"/>
          <w:sz w:val="20"/>
          <w:szCs w:val="20"/>
        </w:rPr>
      </w:pPr>
    </w:p>
    <w:p w14:paraId="3FFF1676" w14:textId="1B7C90E1" w:rsidR="00C6047C" w:rsidRDefault="00C6047C" w:rsidP="00C6047C">
      <w:pPr>
        <w:jc w:val="both"/>
        <w:rPr>
          <w:rFonts w:ascii="Arial" w:eastAsia="Calibri" w:hAnsi="Arial" w:cs="Arial"/>
          <w:sz w:val="20"/>
          <w:szCs w:val="20"/>
        </w:rPr>
      </w:pPr>
      <w:r>
        <w:rPr>
          <w:rFonts w:ascii="Arial" w:eastAsia="Calibri" w:hAnsi="Arial" w:cs="Arial"/>
          <w:sz w:val="20"/>
          <w:szCs w:val="20"/>
        </w:rPr>
        <w:t>In alternativa il</w:t>
      </w:r>
      <w:r w:rsidR="001253F9">
        <w:rPr>
          <w:rFonts w:ascii="Arial" w:eastAsia="Calibri" w:hAnsi="Arial" w:cs="Arial"/>
          <w:sz w:val="20"/>
          <w:szCs w:val="20"/>
        </w:rPr>
        <w:t>/la</w:t>
      </w:r>
      <w:r>
        <w:rPr>
          <w:rFonts w:ascii="Arial" w:eastAsia="Calibri" w:hAnsi="Arial" w:cs="Arial"/>
          <w:sz w:val="20"/>
          <w:szCs w:val="20"/>
        </w:rPr>
        <w:t xml:space="preserve"> candidato</w:t>
      </w:r>
      <w:r w:rsidR="001253F9">
        <w:rPr>
          <w:rFonts w:ascii="Arial" w:eastAsia="Calibri" w:hAnsi="Arial" w:cs="Arial"/>
          <w:sz w:val="20"/>
          <w:szCs w:val="20"/>
        </w:rPr>
        <w:t>/a</w:t>
      </w:r>
      <w:r>
        <w:rPr>
          <w:rFonts w:ascii="Arial" w:eastAsia="Calibri" w:hAnsi="Arial" w:cs="Arial"/>
          <w:sz w:val="20"/>
          <w:szCs w:val="20"/>
        </w:rPr>
        <w:t xml:space="preserve"> potrà accedere utilizzando le credenziali rilasciate direttamente dalla piattaforma del concorso, con il proprio account LOGINMIUR, REPRISE o REFEREES o con le credenziali dell’Ateneo di Verona, qualora in possesso.</w:t>
      </w:r>
    </w:p>
    <w:p w14:paraId="380D89EE" w14:textId="77777777" w:rsidR="00C6047C" w:rsidRDefault="00C6047C" w:rsidP="00C6047C">
      <w:pPr>
        <w:autoSpaceDE w:val="0"/>
        <w:autoSpaceDN w:val="0"/>
        <w:adjustRightInd w:val="0"/>
        <w:ind w:right="-1"/>
        <w:jc w:val="both"/>
        <w:rPr>
          <w:rFonts w:ascii="Arial" w:eastAsiaTheme="minorEastAsia" w:hAnsi="Arial" w:cs="Arial"/>
          <w:color w:val="000000"/>
          <w:sz w:val="20"/>
          <w:szCs w:val="20"/>
          <w:highlight w:val="yellow"/>
        </w:rPr>
      </w:pPr>
    </w:p>
    <w:p w14:paraId="7A7139DD" w14:textId="46FD2470"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2"/>
    <w:p w14:paraId="64C5BB49" w14:textId="77777777"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p>
    <w:p w14:paraId="10AEBDDC" w14:textId="77777777" w:rsidR="00C6047C" w:rsidRDefault="00C6047C" w:rsidP="00C6047C">
      <w:pPr>
        <w:autoSpaceDE w:val="0"/>
        <w:autoSpaceDN w:val="0"/>
        <w:adjustRightInd w:val="0"/>
        <w:spacing w:after="120"/>
        <w:jc w:val="both"/>
        <w:rPr>
          <w:rFonts w:ascii="Arial" w:eastAsiaTheme="minorEastAsia" w:hAnsi="Arial" w:cs="Arial"/>
          <w:b/>
          <w:bCs/>
          <w:color w:val="000000"/>
          <w:sz w:val="20"/>
          <w:szCs w:val="20"/>
        </w:rPr>
      </w:pP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77777777"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3"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2317B307" w14:textId="6FA2957E" w:rsidR="00C6047C" w:rsidRPr="00FD6B62"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709AED4" w14:textId="443EFCCF"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lastRenderedPageBreak/>
        <w:t>Una volta presentata la domanda e ricevuta l’e-mail di conferma, non è più possibile effettuare modifiche.</w:t>
      </w:r>
    </w:p>
    <w:p w14:paraId="650043EA" w14:textId="6CF379CA"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1434D225" w14:textId="33FCBC0A"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3"/>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8192ABE" w14:textId="1A607876" w:rsidR="007503F3" w:rsidRPr="00A964AA" w:rsidRDefault="007503F3" w:rsidP="001C6A0E">
      <w:pPr>
        <w:pStyle w:val="Paragrafoelenco"/>
        <w:numPr>
          <w:ilvl w:val="0"/>
          <w:numId w:val="2"/>
        </w:numPr>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 xml:space="preserve">di non aver prestato servizio nell’ultimo triennio come professore/ssa ordinario/a di ruolo, professore/ssa associato/a di ruolo, ricercatore/rice a tempo indeterminato, ricercatore/rice a tempo determinato di cui all’art. 24, comma 3, lett. a) e b), oppure di non essere stato/a titolare di assegni di ricerca ovvero di non essere stato iscritto/a a corsi universitari presso questo Ateneo, ovvero alla chiamata di cui all'articolo  7, comma 5-bis;  </w:t>
      </w:r>
    </w:p>
    <w:p w14:paraId="32CC16EC" w14:textId="77777777" w:rsidR="00C6047C" w:rsidRPr="00A964AA"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716D86EE" w14:textId="0C2CDD11" w:rsidR="00965570" w:rsidRDefault="00965570"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1B5F9E">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30298D4C" w14:textId="77777777" w:rsidR="00D05036" w:rsidRDefault="00D05036" w:rsidP="00D05036">
      <w:pPr>
        <w:pStyle w:val="Paragrafoelenco"/>
        <w:widowControl w:val="0"/>
        <w:autoSpaceDE w:val="0"/>
        <w:autoSpaceDN w:val="0"/>
        <w:adjustRightInd w:val="0"/>
        <w:snapToGrid w:val="0"/>
        <w:spacing w:before="120" w:after="120"/>
        <w:ind w:left="283"/>
        <w:jc w:val="both"/>
        <w:rPr>
          <w:rFonts w:ascii="Arial" w:eastAsiaTheme="minorEastAsia" w:hAnsi="Arial" w:cs="Arial"/>
          <w:bCs/>
          <w:noProof/>
          <w:color w:val="000000"/>
          <w:sz w:val="20"/>
          <w:szCs w:val="20"/>
        </w:rPr>
      </w:pPr>
    </w:p>
    <w:p w14:paraId="00C03A22" w14:textId="0D29E00D" w:rsidR="00D05036" w:rsidRPr="00D05036" w:rsidRDefault="00D05036" w:rsidP="00D05036">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3C90C6D2" w:rsidR="00C6047C" w:rsidRDefault="00D05036"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dall’impiego presso una Pubblica</w:t>
      </w:r>
      <w:r w:rsidR="00691E09">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Amministrazione per persistente insufficiente rendimento;</w:t>
      </w:r>
    </w:p>
    <w:p w14:paraId="28157B61" w14:textId="5F8967CC"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682195ED"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il Rettore, il Direttore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6B819603" w14:textId="563D9899" w:rsidR="00FD6B62" w:rsidRDefault="00FD6B62"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p>
    <w:p w14:paraId="31F80000" w14:textId="46F061F7" w:rsidR="00291BB7" w:rsidRDefault="00291BB7" w:rsidP="00291BB7">
      <w:pPr>
        <w:widowControl w:val="0"/>
        <w:autoSpaceDE w:val="0"/>
        <w:autoSpaceDN w:val="0"/>
        <w:adjustRightInd w:val="0"/>
        <w:spacing w:before="120" w:after="120"/>
        <w:jc w:val="both"/>
        <w:rPr>
          <w:rFonts w:ascii="Arial" w:eastAsiaTheme="minorEastAsia" w:hAnsi="Arial" w:cs="Arial"/>
          <w:bCs/>
          <w:noProof/>
          <w:color w:val="000000"/>
          <w:sz w:val="20"/>
          <w:szCs w:val="20"/>
        </w:rPr>
      </w:pPr>
      <w:bookmarkStart w:id="4" w:name="_Hlk132275906"/>
      <w:r w:rsidRPr="00291BB7">
        <w:rPr>
          <w:rFonts w:ascii="Arial" w:eastAsiaTheme="minorEastAsia" w:hAnsi="Arial" w:cs="Arial"/>
          <w:bCs/>
          <w:noProof/>
          <w:color w:val="000000"/>
          <w:sz w:val="20"/>
          <w:szCs w:val="20"/>
        </w:rPr>
        <w:t>I/Le candidati/e diversamente abili, ai sensi della Legge n. 104/1992, potranno fare richiesta nella domanda di partecipazione al concorso degli ausili necessari nonché di eventuali tempi aggiuntivi per l’espletamento dell’eventuale prova didattica, in relazione alla propria abilità</w:t>
      </w:r>
      <w:r>
        <w:rPr>
          <w:rFonts w:ascii="Arial" w:eastAsiaTheme="minorEastAsia" w:hAnsi="Arial" w:cs="Arial"/>
          <w:bCs/>
          <w:noProof/>
          <w:color w:val="000000"/>
          <w:sz w:val="20"/>
          <w:szCs w:val="20"/>
        </w:rPr>
        <w:t>.</w:t>
      </w:r>
    </w:p>
    <w:p w14:paraId="044A0868" w14:textId="6935B918" w:rsidR="00C6047C" w:rsidRPr="00EC3A9A"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4"/>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lastRenderedPageBreak/>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6A567F"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 xml:space="preserve">nel caso </w:t>
      </w:r>
      <w:r w:rsidR="00A97842" w:rsidRPr="006A567F">
        <w:rPr>
          <w:rFonts w:ascii="Arial" w:eastAsiaTheme="minorEastAsia" w:hAnsi="Arial" w:cs="Arial"/>
          <w:bCs/>
          <w:noProof/>
          <w:color w:val="000000"/>
          <w:sz w:val="20"/>
          <w:szCs w:val="20"/>
        </w:rPr>
        <w:t xml:space="preserve">sia previsto lo </w:t>
      </w:r>
      <w:r w:rsidR="00BD7F2A" w:rsidRPr="006A567F">
        <w:rPr>
          <w:rFonts w:ascii="Arial" w:eastAsiaTheme="minorEastAsia" w:hAnsi="Arial" w:cs="Arial"/>
          <w:bCs/>
          <w:noProof/>
          <w:color w:val="000000"/>
          <w:sz w:val="20"/>
          <w:szCs w:val="20"/>
        </w:rPr>
        <w:t>svolgimento di attività assistenziale</w:t>
      </w:r>
      <w:r w:rsidRPr="006A567F">
        <w:rPr>
          <w:rFonts w:ascii="Arial" w:eastAsiaTheme="minorEastAsia" w:hAnsi="Arial" w:cs="Arial"/>
          <w:bCs/>
          <w:noProof/>
          <w:color w:val="000000"/>
          <w:sz w:val="20"/>
          <w:szCs w:val="20"/>
        </w:rPr>
        <w:t xml:space="preserve">: </w:t>
      </w:r>
      <w:r w:rsidR="00BD7F2A" w:rsidRPr="006A567F">
        <w:rPr>
          <w:rFonts w:ascii="Arial" w:eastAsiaTheme="minorEastAsia" w:hAnsi="Arial" w:cs="Arial"/>
          <w:bCs/>
          <w:noProof/>
          <w:color w:val="000000"/>
          <w:sz w:val="20"/>
          <w:szCs w:val="20"/>
        </w:rPr>
        <w:t>relazione dell</w:t>
      </w:r>
      <w:r w:rsidRPr="006A567F">
        <w:rPr>
          <w:rFonts w:ascii="Arial" w:eastAsiaTheme="minorEastAsia" w:hAnsi="Arial" w:cs="Arial"/>
          <w:bCs/>
          <w:noProof/>
          <w:color w:val="000000"/>
          <w:sz w:val="20"/>
          <w:szCs w:val="20"/>
        </w:rPr>
        <w:t xml:space="preserve">e </w:t>
      </w:r>
      <w:r w:rsidR="00BD7F2A" w:rsidRPr="006A567F">
        <w:rPr>
          <w:rFonts w:ascii="Arial" w:eastAsiaTheme="minorEastAsia" w:hAnsi="Arial" w:cs="Arial"/>
          <w:bCs/>
          <w:noProof/>
          <w:color w:val="000000"/>
          <w:sz w:val="20"/>
          <w:szCs w:val="20"/>
        </w:rPr>
        <w:t xml:space="preserve">attività </w:t>
      </w:r>
      <w:r w:rsidRPr="006A567F">
        <w:rPr>
          <w:rFonts w:ascii="Arial" w:eastAsiaTheme="minorEastAsia" w:hAnsi="Arial" w:cs="Arial"/>
          <w:bCs/>
          <w:noProof/>
          <w:color w:val="000000"/>
          <w:sz w:val="20"/>
          <w:szCs w:val="20"/>
        </w:rPr>
        <w:t>clinico-</w:t>
      </w:r>
      <w:r w:rsidR="00BD7F2A" w:rsidRPr="006A567F">
        <w:rPr>
          <w:rFonts w:ascii="Arial" w:eastAsiaTheme="minorEastAsia" w:hAnsi="Arial" w:cs="Arial"/>
          <w:bCs/>
          <w:noProof/>
          <w:color w:val="000000"/>
          <w:sz w:val="20"/>
          <w:szCs w:val="20"/>
        </w:rPr>
        <w:t>assistenzial</w:t>
      </w:r>
      <w:r w:rsidRPr="006A567F">
        <w:rPr>
          <w:rFonts w:ascii="Arial" w:eastAsiaTheme="minorEastAsia" w:hAnsi="Arial" w:cs="Arial"/>
          <w:bCs/>
          <w:noProof/>
          <w:color w:val="000000"/>
          <w:sz w:val="20"/>
          <w:szCs w:val="20"/>
        </w:rPr>
        <w:t>i</w:t>
      </w:r>
      <w:r w:rsidR="00BD7F2A" w:rsidRPr="006A567F">
        <w:rPr>
          <w:rFonts w:ascii="Arial" w:eastAsiaTheme="minorEastAsia" w:hAnsi="Arial" w:cs="Arial"/>
          <w:bCs/>
          <w:noProof/>
          <w:color w:val="000000"/>
          <w:sz w:val="20"/>
          <w:szCs w:val="20"/>
        </w:rPr>
        <w:t xml:space="preserve"> svolt</w:t>
      </w:r>
      <w:r w:rsidRPr="006A567F">
        <w:rPr>
          <w:rFonts w:ascii="Arial" w:eastAsiaTheme="minorEastAsia" w:hAnsi="Arial" w:cs="Arial"/>
          <w:bCs/>
          <w:noProof/>
          <w:color w:val="000000"/>
          <w:sz w:val="20"/>
          <w:szCs w:val="20"/>
        </w:rPr>
        <w:t>e con riguardo alla</w:t>
      </w:r>
      <w:r w:rsidR="00BD7F2A" w:rsidRPr="006A567F">
        <w:rPr>
          <w:rFonts w:ascii="Arial" w:eastAsiaTheme="minorEastAsia" w:hAnsi="Arial" w:cs="Arial"/>
          <w:bCs/>
          <w:noProof/>
          <w:color w:val="000000"/>
          <w:sz w:val="20"/>
          <w:szCs w:val="20"/>
        </w:rPr>
        <w:t xml:space="preserve"> durata,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 xml:space="preserve">continuità,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specificità e</w:t>
      </w:r>
      <w:r w:rsidRPr="006A567F">
        <w:rPr>
          <w:rFonts w:ascii="Arial" w:eastAsiaTheme="minorEastAsia" w:hAnsi="Arial" w:cs="Arial"/>
          <w:bCs/>
          <w:noProof/>
          <w:color w:val="000000"/>
          <w:sz w:val="20"/>
          <w:szCs w:val="20"/>
        </w:rPr>
        <w:t xml:space="preserve"> al </w:t>
      </w:r>
      <w:r w:rsidR="00BD7F2A" w:rsidRPr="006A567F">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5"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Default="00C6047C" w:rsidP="00C6047C">
      <w:pPr>
        <w:widowControl w:val="0"/>
        <w:tabs>
          <w:tab w:val="right" w:pos="9072"/>
        </w:tabs>
        <w:autoSpaceDE w:val="0"/>
        <w:autoSpaceDN w:val="0"/>
        <w:spacing w:before="1" w:after="120"/>
        <w:jc w:val="both"/>
        <w:rPr>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regolarmente soggiornanti in Italia</w:t>
      </w:r>
      <w:r>
        <w:rPr>
          <w:rFonts w:ascii="Arial" w:eastAsiaTheme="minorEastAsia" w:hAnsi="Arial" w:cs="Arial"/>
          <w:bCs/>
          <w:noProof/>
          <w:color w:val="000000"/>
          <w:sz w:val="20"/>
          <w:szCs w:val="20"/>
        </w:rPr>
        <w:t xml:space="preserve"> possono utilizzare le dichiarazioni sostitutive secondo le modalità previste per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cittadini</w:t>
      </w:r>
      <w:r w:rsidR="00291BB7">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Pr>
          <w:rFonts w:ascii="Arial" w:eastAsia="Verdana" w:hAnsi="Arial" w:cs="Arial"/>
          <w:sz w:val="20"/>
          <w:szCs w:val="20"/>
          <w:lang w:eastAsia="en-US"/>
        </w:rPr>
        <w:t xml:space="preserve"> Negli altri casi devono allegare i documenti secondo le modalità previste per i</w:t>
      </w:r>
      <w:r w:rsidR="00291BB7">
        <w:rPr>
          <w:rFonts w:ascii="Arial" w:eastAsia="Verdana" w:hAnsi="Arial" w:cs="Arial"/>
          <w:sz w:val="20"/>
          <w:szCs w:val="20"/>
          <w:lang w:eastAsia="en-US"/>
        </w:rPr>
        <w:t>/le</w:t>
      </w:r>
      <w:r>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Pr>
          <w:rFonts w:ascii="Arial" w:eastAsia="Verdana" w:hAnsi="Arial" w:cs="Arial"/>
          <w:sz w:val="20"/>
          <w:szCs w:val="20"/>
          <w:lang w:eastAsia="en-US"/>
        </w:rPr>
        <w:t xml:space="preserve"> extracomunitari</w:t>
      </w:r>
      <w:r w:rsidR="00B9570E">
        <w:rPr>
          <w:rFonts w:ascii="Arial" w:eastAsia="Verdana" w:hAnsi="Arial" w:cs="Arial"/>
          <w:sz w:val="20"/>
          <w:szCs w:val="20"/>
          <w:lang w:eastAsia="en-US"/>
        </w:rPr>
        <w:t>/e</w:t>
      </w:r>
      <w:r>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non soggiornanti in Italia devono allegare alla domanda</w:t>
      </w:r>
      <w:r>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straniero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è cittadino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Pr>
          <w:rFonts w:ascii="Arial" w:eastAsiaTheme="minorEastAsia" w:hAnsi="Arial" w:cs="Arial"/>
          <w:b/>
          <w:bCs/>
          <w:noProof/>
          <w:color w:val="000000"/>
          <w:sz w:val="20"/>
          <w:szCs w:val="20"/>
        </w:rPr>
        <w:t xml:space="preserve">. Agli atti e documenti redatti in lingua straniera deve essere allegata una traduzione in lingua italiana, certificata conforme al testo straniero, redatta dalla competente </w:t>
      </w:r>
      <w:r>
        <w:rPr>
          <w:rFonts w:ascii="Arial" w:eastAsiaTheme="minorEastAsia" w:hAnsi="Arial" w:cs="Arial"/>
          <w:b/>
          <w:bCs/>
          <w:noProof/>
          <w:color w:val="000000"/>
          <w:sz w:val="20"/>
          <w:szCs w:val="20"/>
        </w:rPr>
        <w:lastRenderedPageBreak/>
        <w:t>rappresentanza diplomatica o consolare italiana ovvero da un</w:t>
      </w:r>
      <w:r w:rsidR="004F28A9">
        <w:rPr>
          <w:rFonts w:ascii="Arial" w:eastAsiaTheme="minorEastAsia" w:hAnsi="Arial" w:cs="Arial"/>
          <w:b/>
          <w:bCs/>
          <w:noProof/>
          <w:color w:val="000000"/>
          <w:sz w:val="20"/>
          <w:szCs w:val="20"/>
        </w:rPr>
        <w:t>/a</w:t>
      </w:r>
      <w:r>
        <w:rPr>
          <w:rFonts w:ascii="Arial" w:eastAsiaTheme="minorEastAsia" w:hAnsi="Arial" w:cs="Arial"/>
          <w:b/>
          <w:bCs/>
          <w:noProof/>
          <w:color w:val="000000"/>
          <w:sz w:val="20"/>
          <w:szCs w:val="20"/>
        </w:rPr>
        <w:t xml:space="preserve"> traduttore</w:t>
      </w:r>
      <w:r w:rsidR="004F28A9">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 xml:space="preserve"> ufficiale.</w:t>
      </w:r>
    </w:p>
    <w:bookmarkEnd w:id="5"/>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5A8E3352" w14:textId="25A72B96"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bookmarkStart w:id="6" w:name="_Hlk132276108"/>
      <w:r w:rsidRPr="00FD26B6">
        <w:rPr>
          <w:rFonts w:ascii="Arial" w:eastAsiaTheme="minorEastAsia" w:hAnsi="Arial" w:cs="Arial"/>
          <w:bCs/>
          <w:noProof/>
          <w:color w:val="000000"/>
          <w:sz w:val="20"/>
          <w:szCs w:val="20"/>
        </w:rPr>
        <w:t>La commissione</w:t>
      </w:r>
      <w:r w:rsidR="006433CB">
        <w:rPr>
          <w:rFonts w:ascii="Arial" w:eastAsiaTheme="minorEastAsia" w:hAnsi="Arial" w:cs="Arial"/>
          <w:bCs/>
          <w:noProof/>
          <w:color w:val="000000"/>
          <w:sz w:val="20"/>
          <w:szCs w:val="20"/>
        </w:rPr>
        <w:t xml:space="preserve"> giudicatrice</w:t>
      </w:r>
      <w:r w:rsidRPr="00FD26B6">
        <w:rPr>
          <w:rFonts w:ascii="Arial" w:eastAsiaTheme="minorEastAsia" w:hAnsi="Arial" w:cs="Arial"/>
          <w:bCs/>
          <w:noProof/>
          <w:color w:val="000000"/>
          <w:sz w:val="20"/>
          <w:szCs w:val="20"/>
        </w:rPr>
        <w:t>, nominata dal Rettore, su proposta del Dipartimento che ha attivato la procedura</w:t>
      </w:r>
      <w:r>
        <w:rPr>
          <w:rFonts w:ascii="Arial" w:eastAsiaTheme="minorEastAsia" w:hAnsi="Arial" w:cs="Arial"/>
          <w:bCs/>
          <w:noProof/>
          <w:color w:val="000000"/>
          <w:sz w:val="20"/>
          <w:szCs w:val="20"/>
        </w:rPr>
        <w:t xml:space="preserve"> è composta da professori</w:t>
      </w:r>
      <w:r w:rsidR="006433CB">
        <w:rPr>
          <w:rFonts w:ascii="Arial" w:eastAsiaTheme="minorEastAsia" w:hAnsi="Arial" w:cs="Arial"/>
          <w:bCs/>
          <w:noProof/>
          <w:color w:val="000000"/>
          <w:sz w:val="20"/>
          <w:szCs w:val="20"/>
        </w:rPr>
        <w:t xml:space="preserve">/esse </w:t>
      </w:r>
      <w:r>
        <w:rPr>
          <w:rFonts w:ascii="Arial" w:eastAsiaTheme="minorEastAsia" w:hAnsi="Arial" w:cs="Arial"/>
          <w:bCs/>
          <w:noProof/>
          <w:color w:val="000000"/>
          <w:sz w:val="20"/>
          <w:szCs w:val="20"/>
        </w:rPr>
        <w:t>universitari</w:t>
      </w:r>
      <w:r w:rsidR="00AD50CA">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ruolo.</w:t>
      </w:r>
      <w:r w:rsidRPr="00FD26B6">
        <w:rPr>
          <w:rFonts w:ascii="Arial" w:eastAsiaTheme="minorEastAsia" w:hAnsi="Arial" w:cs="Arial"/>
          <w:bCs/>
          <w:noProof/>
          <w:color w:val="000000"/>
          <w:sz w:val="20"/>
          <w:szCs w:val="20"/>
        </w:rPr>
        <w:t xml:space="preserve"> </w:t>
      </w:r>
    </w:p>
    <w:p w14:paraId="1C53BEDC" w14:textId="4C925433"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9E667E">
        <w:rPr>
          <w:rFonts w:ascii="Arial" w:eastAsiaTheme="minorEastAsia" w:hAnsi="Arial" w:cs="Arial"/>
          <w:bCs/>
          <w:noProof/>
          <w:color w:val="000000"/>
          <w:sz w:val="20"/>
          <w:szCs w:val="20"/>
        </w:rPr>
        <w:t>É composta da tre professor</w:t>
      </w:r>
      <w:r w:rsidR="004F28A9">
        <w:rPr>
          <w:rFonts w:ascii="Arial" w:eastAsiaTheme="minorEastAsia" w:hAnsi="Arial" w:cs="Arial"/>
          <w:bCs/>
          <w:noProof/>
          <w:color w:val="000000"/>
          <w:sz w:val="20"/>
          <w:szCs w:val="20"/>
        </w:rPr>
        <w:t>i/sse</w:t>
      </w:r>
      <w:r w:rsidRPr="009E667E">
        <w:rPr>
          <w:rFonts w:ascii="Arial" w:eastAsiaTheme="minorEastAsia" w:hAnsi="Arial" w:cs="Arial"/>
          <w:bCs/>
          <w:noProof/>
          <w:color w:val="000000"/>
          <w:sz w:val="20"/>
          <w:szCs w:val="20"/>
        </w:rPr>
        <w:t>, almeno due dei quali di prima fascia o appartenenti ad un ruolo equivalente</w:t>
      </w:r>
      <w:r w:rsidR="00AD50CA">
        <w:rPr>
          <w:rFonts w:ascii="Arial" w:eastAsiaTheme="minorEastAsia" w:hAnsi="Arial" w:cs="Arial"/>
          <w:bCs/>
          <w:noProof/>
          <w:color w:val="000000"/>
          <w:sz w:val="20"/>
          <w:szCs w:val="20"/>
        </w:rPr>
        <w:t>,</w:t>
      </w:r>
      <w:r w:rsidRPr="009E667E">
        <w:rPr>
          <w:rFonts w:ascii="Arial" w:eastAsiaTheme="minorEastAsia" w:hAnsi="Arial" w:cs="Arial"/>
          <w:bCs/>
          <w:noProof/>
          <w:color w:val="000000"/>
          <w:sz w:val="20"/>
          <w:szCs w:val="20"/>
        </w:rPr>
        <w:t xml:space="preserve"> secondo quanto disposto dal</w:t>
      </w:r>
      <w:r>
        <w:rPr>
          <w:rFonts w:ascii="Arial" w:eastAsiaTheme="minorEastAsia" w:hAnsi="Arial" w:cs="Arial"/>
          <w:bCs/>
          <w:noProof/>
          <w:color w:val="000000"/>
          <w:sz w:val="20"/>
          <w:szCs w:val="20"/>
        </w:rPr>
        <w:t>l’art. 7 del</w:t>
      </w:r>
      <w:r w:rsidRPr="009E667E">
        <w:rPr>
          <w:rFonts w:ascii="Arial" w:eastAsiaTheme="minorEastAsia" w:hAnsi="Arial" w:cs="Arial"/>
          <w:bCs/>
          <w:noProof/>
          <w:color w:val="000000"/>
          <w:sz w:val="20"/>
          <w:szCs w:val="20"/>
        </w:rPr>
        <w:t xml:space="preserve"> “</w:t>
      </w:r>
      <w:r w:rsidR="00E824FD" w:rsidRPr="006A567F">
        <w:rPr>
          <w:rFonts w:ascii="Arial" w:eastAsiaTheme="minorEastAsia" w:hAnsi="Arial" w:cs="Arial"/>
          <w:bCs/>
          <w:i/>
          <w:noProof/>
          <w:color w:val="000000"/>
          <w:sz w:val="20"/>
          <w:szCs w:val="20"/>
        </w:rPr>
        <w:t>Regolamento per la disciplina delle chiamate dei Professori universitari di prima e seconda fascia Legge 240/2010</w:t>
      </w:r>
      <w:r w:rsidRPr="006A567F">
        <w:rPr>
          <w:rFonts w:ascii="Arial" w:eastAsiaTheme="minorEastAsia" w:hAnsi="Arial" w:cs="Arial"/>
          <w:bCs/>
          <w:noProof/>
          <w:color w:val="000000"/>
          <w:sz w:val="20"/>
          <w:szCs w:val="20"/>
        </w:rPr>
        <w:t>”</w:t>
      </w:r>
      <w:r w:rsidRPr="009E667E">
        <w:rPr>
          <w:rFonts w:ascii="Arial" w:eastAsiaTheme="minorEastAsia" w:hAnsi="Arial" w:cs="Arial"/>
          <w:bCs/>
          <w:noProof/>
          <w:color w:val="000000"/>
          <w:sz w:val="20"/>
          <w:szCs w:val="20"/>
        </w:rPr>
        <w:t xml:space="preserve"> citato in premessa. La maggioranza dei componenti deve</w:t>
      </w:r>
      <w:r w:rsidRPr="00FD26B6">
        <w:rPr>
          <w:rFonts w:ascii="Arial" w:eastAsiaTheme="minorEastAsia" w:hAnsi="Arial" w:cs="Arial"/>
          <w:bCs/>
          <w:noProof/>
          <w:color w:val="000000"/>
          <w:sz w:val="20"/>
          <w:szCs w:val="20"/>
        </w:rPr>
        <w:t xml:space="preserve"> essere esterna all’Ateneo. </w:t>
      </w:r>
    </w:p>
    <w:p w14:paraId="53CDD13E" w14:textId="5359E02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individua al proprio interno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p>
    <w:p w14:paraId="19E110C4" w14:textId="2254727D"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effettua i propri lavori alla presenza di tutti</w:t>
      </w:r>
      <w:r w:rsidR="004F28A9">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p>
    <w:p w14:paraId="248C88C5" w14:textId="50766E7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Dalla data di pubblicazione del decreto di nomina della Commissione all’Albo Ufficiale e sul sito di Ateneo decorre il termine perentorio di 7 giorni per la presentazione al Rettore, da parte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p>
    <w:p w14:paraId="3E67B8CB" w14:textId="38F15D1F"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può avvalersi di strumenti telematici di lavoro collegiale.</w:t>
      </w:r>
    </w:p>
    <w:p w14:paraId="2C292BAC" w14:textId="3D095583"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7668F448"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li invia al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alla relativa documentazione. </w:t>
      </w:r>
    </w:p>
    <w:bookmarkEnd w:id="6"/>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6A567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7" w:name="_Hlk132276159"/>
      <w:r w:rsidRPr="006A567F">
        <w:rPr>
          <w:rFonts w:ascii="Arial" w:eastAsiaTheme="minorEastAsia" w:hAnsi="Arial" w:cs="Arial"/>
          <w:bCs/>
          <w:noProof/>
          <w:color w:val="000000"/>
          <w:sz w:val="20"/>
          <w:szCs w:val="20"/>
        </w:rPr>
        <w:t>La Commissione procede alla valutazione comparativa delle candidature per la posizione di Professore</w:t>
      </w:r>
      <w:r w:rsidR="004F28A9" w:rsidRPr="006A567F">
        <w:rPr>
          <w:rFonts w:ascii="Arial" w:eastAsiaTheme="minorEastAsia" w:hAnsi="Arial" w:cs="Arial"/>
          <w:bCs/>
          <w:noProof/>
          <w:color w:val="000000"/>
          <w:sz w:val="20"/>
          <w:szCs w:val="20"/>
        </w:rPr>
        <w:t>/ssa</w:t>
      </w:r>
      <w:r w:rsidRPr="006A567F">
        <w:rPr>
          <w:rFonts w:ascii="Arial" w:eastAsiaTheme="minorEastAsia" w:hAnsi="Arial" w:cs="Arial"/>
          <w:bCs/>
          <w:noProof/>
          <w:color w:val="000000"/>
          <w:sz w:val="20"/>
          <w:szCs w:val="20"/>
        </w:rPr>
        <w:t xml:space="preserve"> di seconda fascia</w:t>
      </w:r>
      <w:r w:rsidR="00551635" w:rsidRPr="006A567F">
        <w:rPr>
          <w:rFonts w:ascii="Arial" w:eastAsiaTheme="minorEastAsia" w:hAnsi="Arial" w:cs="Arial"/>
          <w:bCs/>
          <w:noProof/>
          <w:color w:val="000000"/>
          <w:sz w:val="20"/>
          <w:szCs w:val="20"/>
        </w:rPr>
        <w:t xml:space="preserve"> </w:t>
      </w:r>
      <w:bookmarkEnd w:id="7"/>
      <w:r w:rsidR="00EC3A9A" w:rsidRPr="006A567F">
        <w:rPr>
          <w:rFonts w:ascii="Arial" w:eastAsiaTheme="minorEastAsia" w:hAnsi="Arial" w:cs="Arial"/>
          <w:bCs/>
          <w:noProof/>
          <w:color w:val="000000"/>
          <w:sz w:val="20"/>
          <w:szCs w:val="20"/>
        </w:rPr>
        <w:t>esprimendo un giudizio motivato relativamente alla valutazione di:</w:t>
      </w:r>
    </w:p>
    <w:p w14:paraId="35C14D8B" w14:textId="6CAA37C9"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pubblicazioni scientifiche;</w:t>
      </w:r>
    </w:p>
    <w:p w14:paraId="592B1B6B" w14:textId="33057E42" w:rsidR="00BC0D34" w:rsidRPr="006A567F"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didattica</w:t>
      </w:r>
    </w:p>
    <w:p w14:paraId="1B9FACC9" w14:textId="77777777" w:rsidR="00EF0213" w:rsidRPr="006A567F"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clinico assistenziali in ambito medico-sanitario.</w:t>
      </w:r>
      <w:r w:rsidR="0097193A" w:rsidRPr="006A567F">
        <w:rPr>
          <w:rFonts w:ascii="Arial" w:eastAsiaTheme="minorEastAsia" w:hAnsi="Arial" w:cs="Arial"/>
          <w:bCs/>
          <w:noProof/>
          <w:color w:val="000000"/>
          <w:sz w:val="20"/>
          <w:szCs w:val="20"/>
        </w:rPr>
        <w:t xml:space="preserve"> </w:t>
      </w:r>
    </w:p>
    <w:p w14:paraId="269707FE" w14:textId="3C080B20" w:rsidR="008B279C" w:rsidRPr="00EF0213"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6A567F">
        <w:rPr>
          <w:rFonts w:ascii="Arial" w:eastAsiaTheme="minorEastAsia" w:hAnsi="Arial" w:cs="Arial"/>
          <w:bCs/>
          <w:noProof/>
          <w:color w:val="000000"/>
          <w:sz w:val="20"/>
          <w:szCs w:val="20"/>
        </w:rPr>
        <w:t>/la</w:t>
      </w:r>
      <w:r w:rsidRPr="006A567F">
        <w:rPr>
          <w:rFonts w:ascii="Arial" w:eastAsiaTheme="minorEastAsia" w:hAnsi="Arial" w:cs="Arial"/>
          <w:bCs/>
          <w:noProof/>
          <w:color w:val="000000"/>
          <w:sz w:val="20"/>
          <w:szCs w:val="20"/>
        </w:rPr>
        <w:t xml:space="preserve"> candidato</w:t>
      </w:r>
      <w:r w:rsidR="00EC3A9A" w:rsidRPr="006A567F">
        <w:rPr>
          <w:rFonts w:ascii="Arial" w:eastAsiaTheme="minorEastAsia" w:hAnsi="Arial" w:cs="Arial"/>
          <w:bCs/>
          <w:noProof/>
          <w:color w:val="000000"/>
          <w:sz w:val="20"/>
          <w:szCs w:val="20"/>
        </w:rPr>
        <w:t>/a</w:t>
      </w:r>
      <w:r w:rsidRPr="006A567F">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w:t>
      </w:r>
      <w:r w:rsidRPr="00EF0213">
        <w:rPr>
          <w:rFonts w:ascii="Arial" w:eastAsiaTheme="minorEastAsia" w:hAnsi="Arial" w:cs="Arial"/>
          <w:bCs/>
          <w:noProof/>
          <w:color w:val="000000"/>
          <w:sz w:val="20"/>
          <w:szCs w:val="20"/>
        </w:rPr>
        <w:t>attraverso l’utilizzo della piattaforma Zoom con modalità che verranno successivamente comunicate ai/lle candidati/e.</w:t>
      </w:r>
    </w:p>
    <w:p w14:paraId="7096BD2E" w14:textId="0B116315"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F4340B">
        <w:rPr>
          <w:rFonts w:ascii="Arial" w:eastAsiaTheme="minorEastAsia" w:hAnsi="Arial" w:cs="Arial"/>
          <w:bCs/>
          <w:noProof/>
          <w:color w:val="000000"/>
          <w:sz w:val="20"/>
          <w:szCs w:val="20"/>
        </w:rPr>
        <w:t>Nel</w:t>
      </w:r>
      <w:r w:rsidRPr="00867A7E">
        <w:rPr>
          <w:rFonts w:ascii="Arial" w:eastAsiaTheme="minorEastAsia" w:hAnsi="Arial" w:cs="Arial"/>
          <w:bCs/>
          <w:noProof/>
          <w:color w:val="000000"/>
          <w:sz w:val="20"/>
          <w:szCs w:val="20"/>
        </w:rPr>
        <w:t xml:space="preserve"> caso venga prevista l’effettuazione di una prova </w:t>
      </w:r>
      <w:r w:rsidRPr="00E047E5">
        <w:rPr>
          <w:rFonts w:ascii="Arial" w:eastAsiaTheme="minorEastAsia" w:hAnsi="Arial" w:cs="Arial"/>
          <w:bCs/>
          <w:noProof/>
          <w:sz w:val="20"/>
          <w:szCs w:val="20"/>
        </w:rPr>
        <w:t>didattica o</w:t>
      </w:r>
      <w:r w:rsidR="00F4340B" w:rsidRPr="00E047E5">
        <w:rPr>
          <w:rFonts w:ascii="Arial" w:eastAsiaTheme="minorEastAsia" w:hAnsi="Arial" w:cs="Arial"/>
          <w:bCs/>
          <w:noProof/>
          <w:sz w:val="20"/>
          <w:szCs w:val="20"/>
        </w:rPr>
        <w:t xml:space="preserve"> di </w:t>
      </w:r>
      <w:r w:rsidRPr="00E047E5">
        <w:rPr>
          <w:rFonts w:ascii="Arial" w:eastAsiaTheme="minorEastAsia" w:hAnsi="Arial" w:cs="Arial"/>
          <w:bCs/>
          <w:noProof/>
          <w:sz w:val="20"/>
          <w:szCs w:val="20"/>
        </w:rPr>
        <w:t xml:space="preserve"> </w:t>
      </w:r>
      <w:r w:rsidR="00F4340B">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Pr>
          <w:rFonts w:ascii="Arial" w:eastAsiaTheme="minorEastAsia" w:hAnsi="Arial" w:cs="Arial"/>
          <w:bCs/>
          <w:noProof/>
          <w:color w:val="000000"/>
          <w:sz w:val="20"/>
          <w:szCs w:val="20"/>
        </w:rPr>
        <w:t>pubblicati</w:t>
      </w:r>
      <w:r w:rsidRPr="00867A7E">
        <w:rPr>
          <w:rFonts w:ascii="Arial" w:eastAsiaTheme="minorEastAsia" w:hAnsi="Arial" w:cs="Arial"/>
          <w:bCs/>
          <w:noProof/>
          <w:color w:val="000000"/>
          <w:sz w:val="20"/>
          <w:szCs w:val="20"/>
        </w:rPr>
        <w:t xml:space="preserve"> </w:t>
      </w:r>
      <w:r w:rsidRPr="006A567F">
        <w:rPr>
          <w:rFonts w:ascii="Arial" w:eastAsiaTheme="minorEastAsia" w:hAnsi="Arial" w:cs="Arial"/>
          <w:bCs/>
          <w:noProof/>
          <w:color w:val="000000"/>
          <w:sz w:val="20"/>
          <w:szCs w:val="20"/>
        </w:rPr>
        <w:t xml:space="preserve">almeno </w:t>
      </w:r>
      <w:r w:rsidR="00F33AF2" w:rsidRPr="006A567F">
        <w:rPr>
          <w:rFonts w:ascii="Arial" w:eastAsiaTheme="minorEastAsia" w:hAnsi="Arial" w:cs="Arial"/>
          <w:bCs/>
          <w:noProof/>
          <w:color w:val="000000"/>
          <w:sz w:val="20"/>
          <w:szCs w:val="20"/>
        </w:rPr>
        <w:t>15</w:t>
      </w:r>
      <w:r w:rsidRPr="00867A7E">
        <w:rPr>
          <w:rFonts w:ascii="Arial" w:eastAsiaTheme="minorEastAsia" w:hAnsi="Arial" w:cs="Arial"/>
          <w:bCs/>
          <w:noProof/>
          <w:color w:val="000000"/>
          <w:sz w:val="20"/>
          <w:szCs w:val="20"/>
        </w:rPr>
        <w:t xml:space="preserve"> giorni prima della discussione </w:t>
      </w:r>
      <w:r w:rsidR="00693C95">
        <w:rPr>
          <w:rFonts w:ascii="Arial" w:eastAsiaTheme="minorEastAsia" w:hAnsi="Arial" w:cs="Arial"/>
          <w:bCs/>
          <w:noProof/>
          <w:color w:val="000000"/>
          <w:sz w:val="20"/>
          <w:szCs w:val="20"/>
        </w:rPr>
        <w:t>all’</w:t>
      </w:r>
      <w:hyperlink r:id="rId10"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sul </w:t>
      </w:r>
      <w:hyperlink r:id="rId11" w:history="1">
        <w:r w:rsidR="00693C95">
          <w:rPr>
            <w:rStyle w:val="Collegamentoipertestuale"/>
            <w:rFonts w:ascii="Arial" w:eastAsiaTheme="minorEastAsia" w:hAnsi="Arial" w:cs="Arial"/>
            <w:bCs/>
            <w:noProof/>
            <w:sz w:val="20"/>
            <w:szCs w:val="20"/>
          </w:rPr>
          <w:t>sito web di Ateneo</w:t>
        </w:r>
      </w:hyperlink>
      <w:r w:rsidR="00693C95">
        <w:rPr>
          <w:rFonts w:ascii="Arial" w:eastAsiaTheme="minorEastAsia" w:hAnsi="Arial" w:cs="Arial"/>
          <w:bCs/>
          <w:noProof/>
          <w:color w:val="000000"/>
          <w:sz w:val="20"/>
          <w:szCs w:val="20"/>
        </w:rPr>
        <w:t>.</w:t>
      </w:r>
      <w:r w:rsidR="004C3A95">
        <w:rPr>
          <w:rFonts w:ascii="Arial" w:eastAsiaTheme="minorEastAsia" w:hAnsi="Arial" w:cs="Arial"/>
          <w:bCs/>
          <w:noProof/>
          <w:color w:val="000000"/>
          <w:sz w:val="20"/>
          <w:szCs w:val="20"/>
        </w:rPr>
        <w:t xml:space="preserve"> </w:t>
      </w:r>
    </w:p>
    <w:p w14:paraId="61E484EC" w14:textId="287F0E16"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sidR="004F28A9">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sidR="004F28A9">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sidR="00D913DA">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sidR="004F28A9">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8" w:name="_Hlk132276195"/>
      <w:r w:rsidRPr="00867A7E">
        <w:rPr>
          <w:rFonts w:ascii="Arial" w:eastAsiaTheme="minorEastAsia" w:hAnsi="Arial" w:cs="Arial"/>
          <w:bCs/>
          <w:noProof/>
          <w:color w:val="000000"/>
          <w:sz w:val="20"/>
          <w:szCs w:val="20"/>
        </w:rPr>
        <w:t>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hanno l’obbligo di presentarsi muniti di un valido documento di identità. L’assenza del </w:t>
      </w:r>
      <w:r w:rsidR="004F28A9">
        <w:rPr>
          <w:rFonts w:ascii="Arial" w:eastAsiaTheme="minorEastAsia" w:hAnsi="Arial" w:cs="Arial"/>
          <w:bCs/>
          <w:noProof/>
          <w:color w:val="000000"/>
          <w:sz w:val="20"/>
          <w:szCs w:val="20"/>
        </w:rPr>
        <w:t xml:space="preserve">/la </w:t>
      </w:r>
      <w:r w:rsidRPr="00867A7E">
        <w:rPr>
          <w:rFonts w:ascii="Arial" w:eastAsiaTheme="minorEastAsia" w:hAnsi="Arial" w:cs="Arial"/>
          <w:bCs/>
          <w:noProof/>
          <w:color w:val="000000"/>
          <w:sz w:val="20"/>
          <w:szCs w:val="20"/>
        </w:rPr>
        <w:t>candidato</w:t>
      </w:r>
      <w:r w:rsidR="004F28A9">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sarà considerata come rinuncia alla procedura selettiva.</w:t>
      </w:r>
    </w:p>
    <w:bookmarkEnd w:id="8"/>
    <w:p w14:paraId="429AF57E" w14:textId="13B325EA" w:rsidR="00E047E5" w:rsidRDefault="00F22AC0" w:rsidP="0018534F">
      <w:pPr>
        <w:jc w:val="both"/>
        <w:rPr>
          <w:rFonts w:ascii="Arial" w:hAnsi="Arial" w:cs="Arial"/>
          <w:sz w:val="20"/>
          <w:szCs w:val="20"/>
        </w:rPr>
      </w:pPr>
      <w:r w:rsidRPr="006A567F">
        <w:rPr>
          <w:rFonts w:ascii="Arial" w:hAnsi="Arial" w:cs="Arial"/>
          <w:sz w:val="20"/>
          <w:szCs w:val="20"/>
        </w:rPr>
        <w:lastRenderedPageBreak/>
        <w:t>Sulla base della valutazione effettuata, la Commissione individua fino ad un massimo di tre idonei</w:t>
      </w:r>
      <w:r w:rsidR="00DC7F88" w:rsidRPr="006A567F">
        <w:rPr>
          <w:rFonts w:ascii="Arial" w:hAnsi="Arial" w:cs="Arial"/>
          <w:sz w:val="20"/>
          <w:szCs w:val="20"/>
        </w:rPr>
        <w:t>/e</w:t>
      </w:r>
      <w:r w:rsidRPr="006A567F">
        <w:rPr>
          <w:rFonts w:ascii="Arial" w:hAnsi="Arial" w:cs="Arial"/>
          <w:sz w:val="20"/>
          <w:szCs w:val="20"/>
        </w:rPr>
        <w:t>. Nel caso in cui i posti messi a bando siano più di uno, i limiti sopra indicati sono moltiplicati per il numero dei posti.</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0DE2E10E"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9" w:name="_Hlk132276223"/>
      <w:r w:rsidRPr="00953B5F">
        <w:rPr>
          <w:rFonts w:ascii="Arial" w:eastAsia="Times New Roman" w:hAnsi="Arial" w:cs="Arial"/>
          <w:sz w:val="20"/>
          <w:szCs w:val="20"/>
        </w:rPr>
        <w:t>dei</w:t>
      </w:r>
      <w:r w:rsidR="004F28A9">
        <w:rPr>
          <w:rFonts w:ascii="Arial" w:eastAsia="Times New Roman" w:hAnsi="Arial" w:cs="Arial"/>
          <w:sz w:val="20"/>
          <w:szCs w:val="20"/>
        </w:rPr>
        <w:t>/lle</w:t>
      </w:r>
      <w:r w:rsidRPr="00953B5F">
        <w:rPr>
          <w:rFonts w:ascii="Arial" w:eastAsia="Times New Roman" w:hAnsi="Arial" w:cs="Arial"/>
          <w:sz w:val="20"/>
          <w:szCs w:val="20"/>
        </w:rPr>
        <w:t xml:space="preserve"> candidati</w:t>
      </w:r>
      <w:r w:rsidR="004F28A9">
        <w:rPr>
          <w:rFonts w:ascii="Arial" w:eastAsia="Times New Roman" w:hAnsi="Arial" w:cs="Arial"/>
          <w:sz w:val="20"/>
          <w:szCs w:val="20"/>
        </w:rPr>
        <w:t>/e</w:t>
      </w:r>
      <w:r w:rsidRPr="00953B5F">
        <w:rPr>
          <w:rFonts w:ascii="Arial" w:eastAsia="Times New Roman" w:hAnsi="Arial" w:cs="Arial"/>
          <w:sz w:val="20"/>
          <w:szCs w:val="20"/>
        </w:rPr>
        <w:t xml:space="preserve"> </w:t>
      </w:r>
      <w:bookmarkEnd w:id="9"/>
      <w:r w:rsidRPr="00953B5F">
        <w:rPr>
          <w:rFonts w:ascii="Arial" w:eastAsia="Times New Roman" w:hAnsi="Arial" w:cs="Arial"/>
          <w:sz w:val="20"/>
          <w:szCs w:val="20"/>
        </w:rPr>
        <w:t>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5C5D725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70BF5B3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691E09">
        <w:rPr>
          <w:rFonts w:ascii="Arial" w:eastAsia="Times New Roman" w:hAnsi="Arial" w:cs="Arial"/>
          <w:sz w:val="20"/>
          <w:szCs w:val="20"/>
        </w:rPr>
        <w:t>gruppo scientifico disciplinare</w:t>
      </w:r>
      <w:r w:rsidR="00691E09"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31416C5D" w14:textId="38D78413"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p>
    <w:p w14:paraId="35E6FC09"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7F6A64BD" w14:textId="17E8FDA6" w:rsidR="002878A2" w:rsidRPr="00953B5F" w:rsidRDefault="005D12DD"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002878A2" w:rsidRPr="00953B5F">
        <w:rPr>
          <w:rFonts w:ascii="Arial" w:eastAsia="Times New Roman" w:hAnsi="Arial" w:cs="Arial"/>
          <w:sz w:val="20"/>
          <w:szCs w:val="20"/>
        </w:rPr>
        <w:t xml:space="preserve"> </w:t>
      </w:r>
      <w:permStart w:id="2066890482" w:edGrp="everyone"/>
      <w:r w:rsidR="002878A2" w:rsidRPr="00953B5F">
        <w:rPr>
          <w:rFonts w:ascii="Arial" w:eastAsia="Times New Roman" w:hAnsi="Arial" w:cs="Arial"/>
          <w:sz w:val="20"/>
          <w:szCs w:val="20"/>
        </w:rPr>
        <w:t>eventuali ulteriori criteri rilevanti per il settore a concorso</w:t>
      </w:r>
      <w:r w:rsidR="0018534F">
        <w:rPr>
          <w:rFonts w:ascii="Arial" w:eastAsia="Times New Roman" w:hAnsi="Arial" w:cs="Arial"/>
          <w:sz w:val="20"/>
          <w:szCs w:val="20"/>
        </w:rPr>
        <w:t>.</w:t>
      </w:r>
    </w:p>
    <w:p w14:paraId="2FA7AAD6"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ermEnd w:id="2066890482"/>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30DA29ED"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691E09">
        <w:rPr>
          <w:rFonts w:ascii="Arial" w:eastAsia="Times New Roman" w:hAnsi="Arial" w:cs="Arial"/>
          <w:sz w:val="20"/>
          <w:szCs w:val="20"/>
        </w:rPr>
        <w:t>gruppo scientifico disciplinare</w:t>
      </w:r>
      <w:r w:rsidR="00691E09"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626B1B19"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4F28A9">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10B60ED0" w:rsidR="00325D49"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105704B3" w14:textId="77777777" w:rsidR="00691E09" w:rsidRDefault="00691E09" w:rsidP="00691E09">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p>
    <w:p w14:paraId="755BF64E" w14:textId="77777777" w:rsidR="00691E09" w:rsidRPr="00953B5F" w:rsidRDefault="00691E09" w:rsidP="00691E09">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27339E42" w14:textId="0986647B" w:rsidR="002878A2" w:rsidRDefault="00691E09" w:rsidP="00691E09">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i</w:t>
      </w:r>
      <w:r w:rsidRPr="00953B5F">
        <w:rPr>
          <w:rFonts w:ascii="Arial" w:eastAsia="Times New Roman" w:hAnsi="Arial" w:cs="Arial"/>
          <w:sz w:val="20"/>
          <w:szCs w:val="20"/>
        </w:rPr>
        <w:t xml:space="preserve">) </w:t>
      </w:r>
      <w:bookmarkStart w:id="10" w:name="_Hlk148611856"/>
      <w:sdt>
        <w:sdtPr>
          <w:rPr>
            <w:rFonts w:ascii="Arial" w:eastAsia="Times New Roman" w:hAnsi="Arial" w:cs="Arial"/>
            <w:sz w:val="20"/>
            <w:szCs w:val="20"/>
          </w:rPr>
          <w:id w:val="264197110"/>
          <w:placeholder>
            <w:docPart w:val="555150796FD24E3D8BF0E3C2ACFCAEF7"/>
          </w:placeholder>
        </w:sdtPr>
        <w:sdtEndPr/>
        <w:sdtContent>
          <w:r w:rsidRPr="00953B5F">
            <w:rPr>
              <w:rFonts w:ascii="Arial" w:eastAsia="Times New Roman" w:hAnsi="Arial" w:cs="Arial"/>
              <w:sz w:val="20"/>
              <w:szCs w:val="20"/>
            </w:rPr>
            <w:t>ulteriori titoli rilevanti per il settore a concorso.</w:t>
          </w:r>
        </w:sdtContent>
      </w:sdt>
      <w:bookmarkEnd w:id="10"/>
    </w:p>
    <w:p w14:paraId="03C968C0" w14:textId="77777777" w:rsidR="00691E09" w:rsidRPr="00953B5F" w:rsidRDefault="00691E09" w:rsidP="00691E09">
      <w:pPr>
        <w:widowControl w:val="0"/>
        <w:autoSpaceDE w:val="0"/>
        <w:autoSpaceDN w:val="0"/>
        <w:adjustRightInd w:val="0"/>
        <w:ind w:left="360" w:right="-1"/>
        <w:jc w:val="both"/>
        <w:rPr>
          <w:rFonts w:ascii="Arial" w:eastAsia="Times New Roman" w:hAnsi="Arial" w:cs="Arial"/>
          <w:sz w:val="20"/>
          <w:szCs w:val="20"/>
        </w:rPr>
      </w:pPr>
    </w:p>
    <w:p w14:paraId="024B1D73" w14:textId="1BEAF13B"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11" w:name="_Hlk132276273"/>
      <w:r w:rsidRPr="00953B5F">
        <w:rPr>
          <w:rFonts w:ascii="Arial" w:eastAsia="Times New Roman" w:hAnsi="Arial" w:cs="Arial"/>
          <w:sz w:val="20"/>
          <w:szCs w:val="20"/>
        </w:rPr>
        <w:t>Attività didattica di livello universitario ivi inclusa l’attività didattica c.d. frontale nonché la didattica c.d. integrativa ivi inclusa l’attività svolta in qualità di relatore</w:t>
      </w:r>
      <w:r w:rsidR="0067702C">
        <w:rPr>
          <w:rFonts w:ascii="Arial" w:eastAsia="Times New Roman" w:hAnsi="Arial" w:cs="Arial"/>
          <w:sz w:val="20"/>
          <w:szCs w:val="20"/>
        </w:rPr>
        <w:t>/rice</w:t>
      </w:r>
      <w:r w:rsidRPr="00953B5F">
        <w:rPr>
          <w:rFonts w:ascii="Arial" w:eastAsia="Times New Roman" w:hAnsi="Arial" w:cs="Arial"/>
          <w:sz w:val="20"/>
          <w:szCs w:val="20"/>
        </w:rPr>
        <w:t xml:space="preserve"> o tutor delle tesi di laurea, di laurea magistrale e delle tesi di dottorato</w:t>
      </w:r>
    </w:p>
    <w:bookmarkEnd w:id="11"/>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4DC2BE24"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 xml:space="preserve">congruenza con il </w:t>
      </w:r>
      <w:r w:rsidR="00691E09">
        <w:rPr>
          <w:rFonts w:ascii="Arial" w:eastAsia="Times New Roman" w:hAnsi="Arial" w:cs="Arial"/>
          <w:sz w:val="20"/>
          <w:szCs w:val="20"/>
        </w:rPr>
        <w:t>gruppo scientifico disciplinare</w:t>
      </w:r>
      <w:r w:rsidR="00691E09" w:rsidRPr="00953B5F">
        <w:rPr>
          <w:rFonts w:ascii="Arial" w:eastAsia="Times New Roman" w:hAnsi="Arial" w:cs="Arial"/>
          <w:sz w:val="20"/>
          <w:szCs w:val="20"/>
        </w:rPr>
        <w:t xml:space="preserve"> </w:t>
      </w:r>
      <w:r w:rsidRPr="00F22AC0">
        <w:rPr>
          <w:rFonts w:ascii="Arial" w:eastAsia="Times New Roman" w:hAnsi="Arial" w:cs="Arial"/>
          <w:sz w:val="20"/>
          <w:szCs w:val="20"/>
        </w:rPr>
        <w:t>per il quale è bandita la procedura e con l’eventuale SSD indicato nel bando</w:t>
      </w:r>
      <w:r w:rsidR="00A5476C" w:rsidRPr="00F22AC0">
        <w:rPr>
          <w:rFonts w:ascii="Arial" w:eastAsia="Times New Roman" w:hAnsi="Arial" w:cs="Arial"/>
          <w:sz w:val="20"/>
          <w:szCs w:val="20"/>
        </w:rPr>
        <w:t>;</w:t>
      </w:r>
    </w:p>
    <w:p w14:paraId="4E8CAC73" w14:textId="6334C268"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BA32A7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6C23DDF"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7508BB20" w:rsidR="002878A2"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6AFFC1B8" w14:textId="77777777" w:rsidR="00F22AC0" w:rsidRDefault="00F22AC0" w:rsidP="00F22AC0">
      <w:pPr>
        <w:pStyle w:val="Paragrafoelenco"/>
        <w:widowControl w:val="0"/>
        <w:autoSpaceDE w:val="0"/>
        <w:autoSpaceDN w:val="0"/>
        <w:adjustRightInd w:val="0"/>
        <w:ind w:right="-1"/>
        <w:jc w:val="both"/>
        <w:rPr>
          <w:rFonts w:ascii="Arial" w:eastAsia="Times New Roman" w:hAnsi="Arial" w:cs="Arial"/>
          <w:sz w:val="20"/>
          <w:szCs w:val="20"/>
        </w:rPr>
      </w:pPr>
    </w:p>
    <w:p w14:paraId="1BF545CE" w14:textId="4F09AF37" w:rsidR="00F22AC0" w:rsidRPr="006A567F" w:rsidRDefault="00F22AC0" w:rsidP="00F22AC0">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6A567F">
        <w:rPr>
          <w:rFonts w:ascii="Arial" w:eastAsia="Times New Roman" w:hAnsi="Arial" w:cs="Arial"/>
          <w:sz w:val="20"/>
          <w:szCs w:val="20"/>
        </w:rPr>
        <w:t>Attività clinico assistenziali in ambito medico-sanitario</w:t>
      </w:r>
    </w:p>
    <w:p w14:paraId="1E1A5508" w14:textId="0AD114BE" w:rsidR="00F22AC0" w:rsidRPr="00F22AC0" w:rsidRDefault="00F22AC0" w:rsidP="00F22AC0">
      <w:pPr>
        <w:pStyle w:val="Paragrafoelenco"/>
        <w:widowControl w:val="0"/>
        <w:autoSpaceDE w:val="0"/>
        <w:autoSpaceDN w:val="0"/>
        <w:adjustRightInd w:val="0"/>
        <w:ind w:left="360" w:right="-1"/>
        <w:jc w:val="both"/>
        <w:rPr>
          <w:rFonts w:ascii="Arial" w:eastAsia="Times New Roman" w:hAnsi="Arial" w:cs="Arial"/>
          <w:sz w:val="20"/>
          <w:szCs w:val="20"/>
        </w:rPr>
      </w:pPr>
      <w:r w:rsidRPr="006A567F">
        <w:rPr>
          <w:rFonts w:ascii="Arial" w:eastAsia="Times New Roman" w:hAnsi="Arial" w:cs="Arial"/>
          <w:sz w:val="20"/>
          <w:szCs w:val="20"/>
        </w:rPr>
        <w:t>La valutazione è svolta sulla base della congruenza della complessiva attività assistenziale del</w:t>
      </w:r>
      <w:r w:rsidR="00DC7F88" w:rsidRPr="006A567F">
        <w:rPr>
          <w:rFonts w:ascii="Arial" w:eastAsia="Times New Roman" w:hAnsi="Arial" w:cs="Arial"/>
          <w:sz w:val="20"/>
          <w:szCs w:val="20"/>
        </w:rPr>
        <w:t>/la</w:t>
      </w:r>
      <w:r w:rsidRPr="006A567F">
        <w:rPr>
          <w:rFonts w:ascii="Arial" w:eastAsia="Times New Roman" w:hAnsi="Arial" w:cs="Arial"/>
          <w:sz w:val="20"/>
          <w:szCs w:val="20"/>
        </w:rPr>
        <w:t xml:space="preserve"> candidato</w:t>
      </w:r>
      <w:r w:rsidR="00DC7F88" w:rsidRPr="006A567F">
        <w:rPr>
          <w:rFonts w:ascii="Arial" w:eastAsia="Times New Roman" w:hAnsi="Arial" w:cs="Arial"/>
          <w:sz w:val="20"/>
          <w:szCs w:val="20"/>
        </w:rPr>
        <w:t>/a</w:t>
      </w:r>
      <w:r w:rsidRPr="006A567F">
        <w:rPr>
          <w:rFonts w:ascii="Arial" w:eastAsia="Times New Roman" w:hAnsi="Arial" w:cs="Arial"/>
          <w:sz w:val="20"/>
          <w:szCs w:val="20"/>
        </w:rPr>
        <w:t xml:space="preserve"> con il settore scientifico-disciplinare oggetto della selezione. Sono valutate la durata, la continuità, la specificità e il grado di responsabilità dell’attività assistenziale svolta, riportata in un’apposita relazione elaborata dal</w:t>
      </w:r>
      <w:r w:rsidR="00DC7F88" w:rsidRPr="006A567F">
        <w:rPr>
          <w:rFonts w:ascii="Arial" w:eastAsia="Times New Roman" w:hAnsi="Arial" w:cs="Arial"/>
          <w:sz w:val="20"/>
          <w:szCs w:val="20"/>
        </w:rPr>
        <w:t>/la</w:t>
      </w:r>
      <w:r w:rsidRPr="006A567F">
        <w:rPr>
          <w:rFonts w:ascii="Arial" w:eastAsia="Times New Roman" w:hAnsi="Arial" w:cs="Arial"/>
          <w:sz w:val="20"/>
          <w:szCs w:val="20"/>
        </w:rPr>
        <w:t xml:space="preserve"> candidato</w:t>
      </w:r>
      <w:r w:rsidR="00DC7F88" w:rsidRPr="006A567F">
        <w:rPr>
          <w:rFonts w:ascii="Arial" w:eastAsia="Times New Roman" w:hAnsi="Arial" w:cs="Arial"/>
          <w:sz w:val="20"/>
          <w:szCs w:val="20"/>
        </w:rPr>
        <w:t>/a</w:t>
      </w:r>
      <w:r w:rsidRPr="006A567F">
        <w:rPr>
          <w:rFonts w:ascii="Arial" w:eastAsia="Times New Roman" w:hAnsi="Arial" w:cs="Arial"/>
          <w:sz w:val="20"/>
          <w:szCs w:val="20"/>
        </w:rPr>
        <w:t>.</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1AE3C1B0"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w:t>
      </w:r>
      <w:r w:rsidR="00693C95">
        <w:rPr>
          <w:rFonts w:ascii="Arial" w:eastAsiaTheme="minorEastAsia" w:hAnsi="Arial" w:cs="Arial"/>
          <w:bCs/>
          <w:noProof/>
          <w:color w:val="000000"/>
          <w:sz w:val="20"/>
          <w:szCs w:val="20"/>
        </w:rPr>
        <w:t>all’</w:t>
      </w:r>
      <w:hyperlink r:id="rId12"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sul </w:t>
      </w:r>
      <w:hyperlink r:id="rId13" w:history="1">
        <w:r w:rsidR="00693C95">
          <w:rPr>
            <w:rStyle w:val="Collegamentoipertestuale"/>
            <w:rFonts w:ascii="Arial" w:eastAsiaTheme="minorEastAsia" w:hAnsi="Arial" w:cs="Arial"/>
            <w:bCs/>
            <w:noProof/>
            <w:sz w:val="20"/>
            <w:szCs w:val="20"/>
          </w:rPr>
          <w:t>sito web di Ateneo</w:t>
        </w:r>
      </w:hyperlink>
      <w:r w:rsidR="00693C95">
        <w:rPr>
          <w:rFonts w:ascii="Arial" w:eastAsiaTheme="minorEastAsia" w:hAnsi="Arial" w:cs="Arial"/>
          <w:bCs/>
          <w:noProof/>
          <w:color w:val="000000"/>
          <w:sz w:val="20"/>
          <w:szCs w:val="20"/>
        </w:rPr>
        <w:t>.</w:t>
      </w:r>
      <w:r w:rsidR="004C3A95">
        <w:rPr>
          <w:rFonts w:ascii="Arial" w:eastAsia="Times New Roman" w:hAnsi="Arial" w:cs="Arial"/>
          <w:sz w:val="20"/>
          <w:szCs w:val="20"/>
        </w:rPr>
        <w:t xml:space="preserve"> </w:t>
      </w:r>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21709943"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67702C">
        <w:rPr>
          <w:rFonts w:ascii="Arial" w:eastAsia="Times New Roman" w:hAnsi="Arial" w:cs="Arial"/>
          <w:sz w:val="20"/>
          <w:szCs w:val="20"/>
        </w:rPr>
        <w:t>/le</w:t>
      </w:r>
      <w:r w:rsidRPr="00867A7E">
        <w:rPr>
          <w:rFonts w:ascii="Arial" w:eastAsia="Times New Roman" w:hAnsi="Arial" w:cs="Arial"/>
          <w:sz w:val="20"/>
          <w:szCs w:val="20"/>
        </w:rPr>
        <w:t xml:space="preserve"> idonei</w:t>
      </w:r>
      <w:r w:rsidR="0067702C">
        <w:rPr>
          <w:rFonts w:ascii="Arial" w:eastAsia="Times New Roman" w:hAnsi="Arial" w:cs="Arial"/>
          <w:sz w:val="20"/>
          <w:szCs w:val="20"/>
        </w:rPr>
        <w:t>/e</w:t>
      </w:r>
      <w:r w:rsidRPr="00867A7E">
        <w:rPr>
          <w:rFonts w:ascii="Arial" w:eastAsia="Times New Roman" w:hAnsi="Arial" w:cs="Arial"/>
          <w:sz w:val="20"/>
          <w:szCs w:val="20"/>
        </w:rPr>
        <w:t xml:space="preserve"> terranno presso il dipartimento un seminario relativo all’attività di ricerca svolta e alle prospettive di sviluppo.</w:t>
      </w:r>
    </w:p>
    <w:p w14:paraId="6E236936" w14:textId="364C28FB" w:rsidR="00F22AC0" w:rsidRPr="006A567F" w:rsidRDefault="00F91F2C" w:rsidP="0018534F">
      <w:pPr>
        <w:jc w:val="both"/>
        <w:rPr>
          <w:rFonts w:ascii="Arial" w:hAnsi="Arial" w:cs="Arial"/>
          <w:sz w:val="20"/>
          <w:szCs w:val="20"/>
        </w:rPr>
      </w:pPr>
      <w:r w:rsidRPr="006A567F">
        <w:rPr>
          <w:rFonts w:ascii="Arial" w:hAnsi="Arial" w:cs="Arial"/>
          <w:sz w:val="20"/>
          <w:szCs w:val="20"/>
        </w:rPr>
        <w:t>All’esito della procedura di selezione, il Consiglio di Dipartimento delibera la proposta di chiamata con voto favorevole della maggioranza assoluta dei</w:t>
      </w:r>
      <w:r w:rsidR="00DC7F88" w:rsidRPr="006A567F">
        <w:rPr>
          <w:rFonts w:ascii="Arial" w:hAnsi="Arial" w:cs="Arial"/>
          <w:sz w:val="20"/>
          <w:szCs w:val="20"/>
        </w:rPr>
        <w:t>/lle</w:t>
      </w:r>
      <w:r w:rsidRPr="006A567F">
        <w:rPr>
          <w:rFonts w:ascii="Arial" w:hAnsi="Arial" w:cs="Arial"/>
          <w:sz w:val="20"/>
          <w:szCs w:val="20"/>
        </w:rPr>
        <w:t xml:space="preserve"> professori</w:t>
      </w:r>
      <w:r w:rsidR="00DC7F88" w:rsidRPr="006A567F">
        <w:rPr>
          <w:rFonts w:ascii="Arial" w:hAnsi="Arial" w:cs="Arial"/>
          <w:sz w:val="20"/>
          <w:szCs w:val="20"/>
        </w:rPr>
        <w:t>/esse</w:t>
      </w:r>
      <w:r w:rsidRPr="006A567F">
        <w:rPr>
          <w:rFonts w:ascii="Arial" w:hAnsi="Arial" w:cs="Arial"/>
          <w:sz w:val="20"/>
          <w:szCs w:val="20"/>
        </w:rPr>
        <w:t xml:space="preserve"> di prima e seconda fascia.</w:t>
      </w:r>
    </w:p>
    <w:p w14:paraId="5634AB60" w14:textId="3D9F6AA0" w:rsidR="00F91F2C" w:rsidRPr="006A567F" w:rsidRDefault="00F91F2C" w:rsidP="0018534F">
      <w:pPr>
        <w:jc w:val="both"/>
        <w:rPr>
          <w:rFonts w:ascii="Arial" w:hAnsi="Arial" w:cs="Arial"/>
          <w:sz w:val="20"/>
          <w:szCs w:val="20"/>
        </w:rPr>
      </w:pPr>
    </w:p>
    <w:p w14:paraId="21BC3F78" w14:textId="00D4AD60" w:rsidR="00691E09" w:rsidRPr="00905A16" w:rsidRDefault="00691E09" w:rsidP="00691E09">
      <w:pPr>
        <w:jc w:val="both"/>
        <w:rPr>
          <w:rFonts w:ascii="Arial" w:hAnsi="Arial" w:cs="Arial"/>
          <w:sz w:val="20"/>
          <w:szCs w:val="20"/>
        </w:rPr>
      </w:pPr>
      <w:r w:rsidRPr="00905A16">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r>
        <w:rPr>
          <w:rFonts w:ascii="Arial" w:hAnsi="Arial" w:cs="Arial"/>
          <w:sz w:val="20"/>
          <w:szCs w:val="20"/>
        </w:rPr>
        <w:t xml:space="preserve"> Se due o più candidati ottengono una valutazione da parte della commissione complessivamente paritaria e se i loro </w:t>
      </w:r>
      <w:r w:rsidRPr="003F308A">
        <w:rPr>
          <w:rFonts w:ascii="Arial" w:hAnsi="Arial" w:cs="Arial"/>
          <w:i/>
          <w:iCs/>
          <w:sz w:val="20"/>
          <w:szCs w:val="20"/>
        </w:rPr>
        <w:t>curricola</w:t>
      </w:r>
      <w:r>
        <w:rPr>
          <w:rFonts w:ascii="Arial" w:hAnsi="Arial" w:cs="Arial"/>
          <w:sz w:val="20"/>
          <w:szCs w:val="20"/>
        </w:rPr>
        <w:t>, ivi comprese le pubblicazioni, l’attività didattica e l’eventuale attività clinico-assistenziale, sono paritariamente coerenti con le funzioni didattiche, scientifiche ed eventualmente medico-assistenziali, è preferito il candidato più giovane di età.</w:t>
      </w:r>
    </w:p>
    <w:p w14:paraId="2CB3869A" w14:textId="77777777" w:rsidR="00DC7F88" w:rsidRPr="006A567F" w:rsidRDefault="00DC7F88" w:rsidP="0018534F">
      <w:pPr>
        <w:jc w:val="both"/>
        <w:rPr>
          <w:rFonts w:ascii="Arial" w:hAnsi="Arial" w:cs="Arial"/>
          <w:sz w:val="20"/>
          <w:szCs w:val="20"/>
        </w:rPr>
      </w:pPr>
    </w:p>
    <w:p w14:paraId="7675198E" w14:textId="25A35057" w:rsidR="00F91F2C" w:rsidRDefault="00F91F2C" w:rsidP="00E521AC">
      <w:pPr>
        <w:spacing w:after="120"/>
        <w:jc w:val="both"/>
        <w:rPr>
          <w:rFonts w:ascii="Arial" w:hAnsi="Arial" w:cs="Arial"/>
          <w:sz w:val="20"/>
          <w:szCs w:val="20"/>
        </w:rPr>
      </w:pPr>
      <w:r w:rsidRPr="006A567F">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30D08033" w14:textId="2B2CF30E" w:rsidR="008C3D6F" w:rsidRDefault="004102E9" w:rsidP="00E521AC">
      <w:pPr>
        <w:spacing w:after="120"/>
        <w:jc w:val="both"/>
        <w:rPr>
          <w:rFonts w:ascii="Arial" w:eastAsia="Times New Roman" w:hAnsi="Arial" w:cs="Arial"/>
          <w:sz w:val="20"/>
          <w:szCs w:val="20"/>
        </w:rPr>
      </w:pPr>
      <w:r w:rsidRPr="004102E9">
        <w:rPr>
          <w:rFonts w:ascii="Arial" w:hAnsi="Arial" w:cs="Arial"/>
          <w:sz w:val="20"/>
          <w:szCs w:val="20"/>
        </w:rPr>
        <w:t>T</w:t>
      </w:r>
      <w:r w:rsidR="000C5935" w:rsidRPr="004102E9">
        <w:rPr>
          <w:rFonts w:ascii="Arial" w:eastAsia="Times New Roman" w:hAnsi="Arial" w:cs="Arial"/>
          <w:sz w:val="20"/>
          <w:szCs w:val="20"/>
        </w:rPr>
        <w:t xml:space="preserve">ale proposta deve essere approvata dal </w:t>
      </w:r>
      <w:r w:rsidR="008C3D6F" w:rsidRPr="004102E9">
        <w:rPr>
          <w:rFonts w:ascii="Arial" w:eastAsia="Times New Roman" w:hAnsi="Arial" w:cs="Arial"/>
          <w:sz w:val="20"/>
          <w:szCs w:val="20"/>
        </w:rPr>
        <w:t>Consiglio di Amministrazione</w:t>
      </w:r>
      <w:r w:rsidR="000C5935" w:rsidRPr="004102E9">
        <w:rPr>
          <w:rFonts w:ascii="Arial" w:eastAsia="Times New Roman" w:hAnsi="Arial" w:cs="Arial"/>
          <w:sz w:val="20"/>
          <w:szCs w:val="20"/>
        </w:rPr>
        <w:t>.</w:t>
      </w:r>
    </w:p>
    <w:p w14:paraId="3E05D80C" w14:textId="41D256F3" w:rsidR="00E521AC" w:rsidRDefault="00FF78BB" w:rsidP="00DC616B">
      <w:pPr>
        <w:spacing w:after="240"/>
        <w:jc w:val="both"/>
        <w:rPr>
          <w:rFonts w:ascii="Arial" w:eastAsia="Times New Roman" w:hAnsi="Arial" w:cs="Arial"/>
          <w:sz w:val="20"/>
          <w:szCs w:val="20"/>
        </w:rPr>
      </w:pPr>
      <w:r w:rsidRPr="00FF78BB">
        <w:rPr>
          <w:rFonts w:ascii="Arial" w:eastAsia="Times New Roman" w:hAnsi="Arial" w:cs="Arial"/>
          <w:sz w:val="20"/>
          <w:szCs w:val="20"/>
        </w:rPr>
        <w:t>Il Rettore dichiara il nominativo del</w:t>
      </w:r>
      <w:r w:rsidR="0067702C">
        <w:rPr>
          <w:rFonts w:ascii="Arial" w:eastAsia="Times New Roman" w:hAnsi="Arial" w:cs="Arial"/>
          <w:sz w:val="20"/>
          <w:szCs w:val="20"/>
        </w:rPr>
        <w:t>/la</w:t>
      </w:r>
      <w:r w:rsidRPr="00FF78BB">
        <w:rPr>
          <w:rFonts w:ascii="Arial" w:eastAsia="Times New Roman" w:hAnsi="Arial" w:cs="Arial"/>
          <w:sz w:val="20"/>
          <w:szCs w:val="20"/>
        </w:rPr>
        <w:t xml:space="preserve"> candidato</w:t>
      </w:r>
      <w:r w:rsidR="0067702C">
        <w:rPr>
          <w:rFonts w:ascii="Arial" w:eastAsia="Times New Roman" w:hAnsi="Arial" w:cs="Arial"/>
          <w:sz w:val="20"/>
          <w:szCs w:val="20"/>
        </w:rPr>
        <w:t>/a</w:t>
      </w:r>
      <w:r w:rsidRPr="00FF78BB">
        <w:rPr>
          <w:rFonts w:ascii="Arial" w:eastAsia="Times New Roman" w:hAnsi="Arial" w:cs="Arial"/>
          <w:sz w:val="20"/>
          <w:szCs w:val="20"/>
        </w:rPr>
        <w:t xml:space="preserve"> chiamato</w:t>
      </w:r>
      <w:r w:rsidR="00A5476C">
        <w:rPr>
          <w:rFonts w:ascii="Arial" w:eastAsia="Times New Roman" w:hAnsi="Arial" w:cs="Arial"/>
          <w:sz w:val="20"/>
          <w:szCs w:val="20"/>
        </w:rPr>
        <w:t>/a</w:t>
      </w:r>
      <w:r w:rsidRPr="00FF78BB">
        <w:rPr>
          <w:rFonts w:ascii="Arial" w:eastAsia="Times New Roman" w:hAnsi="Arial" w:cs="Arial"/>
          <w:sz w:val="20"/>
          <w:szCs w:val="20"/>
        </w:rPr>
        <w:t xml:space="preserve"> con proprio decreto da pubblicarsi all’Albo Ufficiale e sul sito di Ateneo.</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389D7BE2"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 xml:space="preserve">è disponibile sul </w:t>
      </w:r>
      <w:hyperlink r:id="rId14" w:history="1">
        <w:r w:rsidRPr="00693C95">
          <w:rPr>
            <w:rStyle w:val="Collegamentoipertestuale"/>
            <w:rFonts w:ascii="Arial" w:eastAsiaTheme="minorEastAsia" w:hAnsi="Arial" w:cs="Arial"/>
            <w:bCs/>
            <w:noProof/>
            <w:sz w:val="20"/>
            <w:szCs w:val="20"/>
          </w:rPr>
          <w:t>sito istituzionale dell’Ateneo</w:t>
        </w:r>
      </w:hyperlink>
      <w:r w:rsidR="00693C95">
        <w:rPr>
          <w:rFonts w:ascii="Arial" w:eastAsiaTheme="minorEastAsia" w:hAnsi="Arial" w:cs="Arial"/>
          <w:bCs/>
          <w:noProof/>
          <w:color w:val="000000"/>
          <w:sz w:val="20"/>
          <w:szCs w:val="20"/>
        </w:rPr>
        <w:t>.</w:t>
      </w:r>
      <w:r w:rsidR="004C3A95">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30F88AFA"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lastRenderedPageBreak/>
        <w:t xml:space="preserve">La responsabile del procedimento è la dott.ssa Antonella Ballani, Direzione Risorse Umane, Area Personale Tecnico Amministrativo e Reclutamento – U.O. Reclutamento personale docente e ricercatore – Via dell’Artigliere, 19 – Verona </w:t>
      </w:r>
      <w:bookmarkStart w:id="12" w:name="_Hlk127361397"/>
      <w:r>
        <w:rPr>
          <w:rFonts w:ascii="Arial" w:eastAsia="Times New Roman" w:hAnsi="Arial" w:cs="Arial"/>
          <w:sz w:val="20"/>
          <w:szCs w:val="20"/>
        </w:rPr>
        <w:t>(tel. 0458028473-</w:t>
      </w:r>
      <w:r w:rsidR="004F5614">
        <w:rPr>
          <w:rFonts w:ascii="Arial" w:eastAsia="Times New Roman" w:hAnsi="Arial" w:cs="Arial"/>
          <w:sz w:val="20"/>
          <w:szCs w:val="20"/>
        </w:rPr>
        <w:t>8336-</w:t>
      </w:r>
      <w:r w:rsidR="00EC6912">
        <w:rPr>
          <w:rFonts w:ascii="Arial" w:eastAsia="Times New Roman" w:hAnsi="Arial" w:cs="Arial"/>
          <w:sz w:val="20"/>
          <w:szCs w:val="20"/>
        </w:rPr>
        <w:t>8298</w:t>
      </w:r>
      <w:r>
        <w:rPr>
          <w:rFonts w:ascii="Arial" w:eastAsia="Times New Roman" w:hAnsi="Arial" w:cs="Arial"/>
          <w:sz w:val="20"/>
          <w:szCs w:val="20"/>
        </w:rPr>
        <w:t xml:space="preserve">) e-mail: </w:t>
      </w:r>
      <w:hyperlink r:id="rId15"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16" w:history="1">
        <w:r>
          <w:rPr>
            <w:rStyle w:val="Collegamentoipertestuale"/>
            <w:rFonts w:ascii="Arial" w:eastAsia="Times New Roman" w:hAnsi="Arial" w:cs="Arial"/>
            <w:bCs/>
            <w:snapToGrid w:val="0"/>
            <w:sz w:val="20"/>
            <w:szCs w:val="20"/>
          </w:rPr>
          <w:t>ufficio.protocollo@pec.univr.it</w:t>
        </w:r>
      </w:hyperlink>
      <w:bookmarkEnd w:id="12"/>
    </w:p>
    <w:p w14:paraId="213E8B06" w14:textId="55FE0809" w:rsidR="00C81987" w:rsidRDefault="00C81987" w:rsidP="00C81987">
      <w:pPr>
        <w:widowControl w:val="0"/>
        <w:snapToGrid w:val="0"/>
        <w:spacing w:after="480" w:line="240" w:lineRule="atLeast"/>
        <w:jc w:val="both"/>
        <w:rPr>
          <w:rFonts w:ascii="Arial" w:eastAsia="Times New Roman" w:hAnsi="Arial" w:cs="Arial"/>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693C95">
        <w:rPr>
          <w:rFonts w:ascii="Arial" w:eastAsiaTheme="minorEastAsia" w:hAnsi="Arial" w:cs="Arial"/>
          <w:bCs/>
          <w:noProof/>
          <w:color w:val="000000"/>
          <w:sz w:val="20"/>
          <w:szCs w:val="20"/>
        </w:rPr>
        <w:t>all’</w:t>
      </w:r>
      <w:hyperlink r:id="rId17"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sul </w:t>
      </w:r>
      <w:hyperlink r:id="rId18" w:history="1">
        <w:r w:rsidR="00693C95">
          <w:rPr>
            <w:rStyle w:val="Collegamentoipertestuale"/>
            <w:rFonts w:ascii="Arial" w:eastAsiaTheme="minorEastAsia" w:hAnsi="Arial" w:cs="Arial"/>
            <w:bCs/>
            <w:noProof/>
            <w:sz w:val="20"/>
            <w:szCs w:val="20"/>
          </w:rPr>
          <w:t>sito web di Ateneo</w:t>
        </w:r>
      </w:hyperlink>
      <w:r w:rsidR="004C3A95">
        <w:rPr>
          <w:rFonts w:ascii="Arial" w:eastAsia="Times New Roman" w:hAnsi="Arial" w:cs="Arial"/>
          <w:sz w:val="20"/>
          <w:szCs w:val="20"/>
        </w:rPr>
        <w:t xml:space="preserve">, </w:t>
      </w:r>
      <w:r>
        <w:rPr>
          <w:rFonts w:ascii="Arial" w:eastAsia="Times New Roman" w:hAnsi="Arial" w:cs="Arial"/>
          <w:sz w:val="20"/>
          <w:szCs w:val="20"/>
        </w:rPr>
        <w:t>sul sito web del MIUR e sul sito web dell’Unione Europea.</w:t>
      </w:r>
    </w:p>
    <w:p w14:paraId="1E06AD18" w14:textId="49516B31" w:rsidR="002A7575" w:rsidRPr="00867A7E" w:rsidRDefault="002D1831" w:rsidP="002E6022">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19"/>
      <w:footerReference w:type="default" r:id="rId20"/>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ParbavXR2xyVPjW55HNTA+9/MRddm+a0FwuMi7IczJizpt1fvH9KdJ7Olfu6lBdBvPydcq6dyaVAromXpGCYvA==" w:salt="hdwQcz3RYS0XZcjazGWjsQ=="/>
  <w:defaultTabStop w:val="708"/>
  <w:hyphenationZone w:val="283"/>
  <w:characterSpacingControl w:val="doNotCompress"/>
  <w:hdrShapeDefaults>
    <o:shapedefaults v:ext="edit" spidmax="141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7F5F"/>
    <w:rsid w:val="00010382"/>
    <w:rsid w:val="0001069F"/>
    <w:rsid w:val="00011ACC"/>
    <w:rsid w:val="00011C8F"/>
    <w:rsid w:val="00011D8C"/>
    <w:rsid w:val="00017E40"/>
    <w:rsid w:val="00020BFF"/>
    <w:rsid w:val="00020FF6"/>
    <w:rsid w:val="00021204"/>
    <w:rsid w:val="00030B9E"/>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57DC"/>
    <w:rsid w:val="000862DF"/>
    <w:rsid w:val="0008631C"/>
    <w:rsid w:val="00093806"/>
    <w:rsid w:val="000957BA"/>
    <w:rsid w:val="000968F4"/>
    <w:rsid w:val="00096B29"/>
    <w:rsid w:val="000A13CF"/>
    <w:rsid w:val="000A1567"/>
    <w:rsid w:val="000A2FEA"/>
    <w:rsid w:val="000A45C0"/>
    <w:rsid w:val="000A51A5"/>
    <w:rsid w:val="000A5BB7"/>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ECA"/>
    <w:rsid w:val="000F4CD9"/>
    <w:rsid w:val="000F635A"/>
    <w:rsid w:val="000F7CAF"/>
    <w:rsid w:val="001015D1"/>
    <w:rsid w:val="00102829"/>
    <w:rsid w:val="00104A15"/>
    <w:rsid w:val="00104FD9"/>
    <w:rsid w:val="00112575"/>
    <w:rsid w:val="00112C70"/>
    <w:rsid w:val="00115A7E"/>
    <w:rsid w:val="00115CEE"/>
    <w:rsid w:val="0011657A"/>
    <w:rsid w:val="001175D3"/>
    <w:rsid w:val="00120F24"/>
    <w:rsid w:val="001232ED"/>
    <w:rsid w:val="00123C21"/>
    <w:rsid w:val="00123C2A"/>
    <w:rsid w:val="001253F9"/>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CD0"/>
    <w:rsid w:val="001D1F42"/>
    <w:rsid w:val="001D244B"/>
    <w:rsid w:val="001D2F04"/>
    <w:rsid w:val="001D32D6"/>
    <w:rsid w:val="001D584A"/>
    <w:rsid w:val="001D60F1"/>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225BF"/>
    <w:rsid w:val="00223475"/>
    <w:rsid w:val="00226CC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38CA"/>
    <w:rsid w:val="0026572C"/>
    <w:rsid w:val="002665F2"/>
    <w:rsid w:val="00266AAA"/>
    <w:rsid w:val="00266FB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40C"/>
    <w:rsid w:val="002D3F3C"/>
    <w:rsid w:val="002D737C"/>
    <w:rsid w:val="002D797A"/>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322A"/>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267B"/>
    <w:rsid w:val="0037344E"/>
    <w:rsid w:val="00374F41"/>
    <w:rsid w:val="003751E9"/>
    <w:rsid w:val="003754A0"/>
    <w:rsid w:val="00375B8F"/>
    <w:rsid w:val="00376874"/>
    <w:rsid w:val="003768DE"/>
    <w:rsid w:val="003776B2"/>
    <w:rsid w:val="00380DA4"/>
    <w:rsid w:val="00381044"/>
    <w:rsid w:val="00383224"/>
    <w:rsid w:val="0038379B"/>
    <w:rsid w:val="00386262"/>
    <w:rsid w:val="0038766D"/>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5063"/>
    <w:rsid w:val="003D538D"/>
    <w:rsid w:val="003D6436"/>
    <w:rsid w:val="003E11BD"/>
    <w:rsid w:val="003E235F"/>
    <w:rsid w:val="003E282C"/>
    <w:rsid w:val="003E3ADE"/>
    <w:rsid w:val="003F1F4D"/>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911"/>
    <w:rsid w:val="004A38CB"/>
    <w:rsid w:val="004A397D"/>
    <w:rsid w:val="004A4F2F"/>
    <w:rsid w:val="004B09F0"/>
    <w:rsid w:val="004B4D21"/>
    <w:rsid w:val="004B5A34"/>
    <w:rsid w:val="004B6CB8"/>
    <w:rsid w:val="004B7227"/>
    <w:rsid w:val="004C0884"/>
    <w:rsid w:val="004C0D68"/>
    <w:rsid w:val="004C3A95"/>
    <w:rsid w:val="004C3F4B"/>
    <w:rsid w:val="004C79F8"/>
    <w:rsid w:val="004D27D3"/>
    <w:rsid w:val="004D4C71"/>
    <w:rsid w:val="004D72B6"/>
    <w:rsid w:val="004E19E3"/>
    <w:rsid w:val="004E35E2"/>
    <w:rsid w:val="004E4F4B"/>
    <w:rsid w:val="004E567E"/>
    <w:rsid w:val="004E5C87"/>
    <w:rsid w:val="004E653E"/>
    <w:rsid w:val="004E6656"/>
    <w:rsid w:val="004F26F3"/>
    <w:rsid w:val="004F2717"/>
    <w:rsid w:val="004F28A9"/>
    <w:rsid w:val="004F5614"/>
    <w:rsid w:val="00501CD2"/>
    <w:rsid w:val="00503D43"/>
    <w:rsid w:val="00505C47"/>
    <w:rsid w:val="00506468"/>
    <w:rsid w:val="00507B96"/>
    <w:rsid w:val="00514FD5"/>
    <w:rsid w:val="00515B03"/>
    <w:rsid w:val="00522F55"/>
    <w:rsid w:val="005252E9"/>
    <w:rsid w:val="00530F13"/>
    <w:rsid w:val="00536C33"/>
    <w:rsid w:val="00537017"/>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04"/>
    <w:rsid w:val="005C68BE"/>
    <w:rsid w:val="005D0ADE"/>
    <w:rsid w:val="005D12DD"/>
    <w:rsid w:val="005D44D3"/>
    <w:rsid w:val="005D7A38"/>
    <w:rsid w:val="005E3A37"/>
    <w:rsid w:val="005E3C35"/>
    <w:rsid w:val="005E4E7E"/>
    <w:rsid w:val="005E587C"/>
    <w:rsid w:val="005F187F"/>
    <w:rsid w:val="005F53F3"/>
    <w:rsid w:val="0060085A"/>
    <w:rsid w:val="0060170C"/>
    <w:rsid w:val="00604CBE"/>
    <w:rsid w:val="00606230"/>
    <w:rsid w:val="006131C1"/>
    <w:rsid w:val="006134B7"/>
    <w:rsid w:val="00616BF4"/>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C58"/>
    <w:rsid w:val="00680FDE"/>
    <w:rsid w:val="00683D4D"/>
    <w:rsid w:val="00684459"/>
    <w:rsid w:val="00685A02"/>
    <w:rsid w:val="006863DD"/>
    <w:rsid w:val="0068784C"/>
    <w:rsid w:val="006908D2"/>
    <w:rsid w:val="00690977"/>
    <w:rsid w:val="00690FA8"/>
    <w:rsid w:val="00691E09"/>
    <w:rsid w:val="0069315E"/>
    <w:rsid w:val="00693709"/>
    <w:rsid w:val="00693C95"/>
    <w:rsid w:val="00693E4C"/>
    <w:rsid w:val="0069459D"/>
    <w:rsid w:val="00696E34"/>
    <w:rsid w:val="00697F98"/>
    <w:rsid w:val="006A038D"/>
    <w:rsid w:val="006A091F"/>
    <w:rsid w:val="006A1CBD"/>
    <w:rsid w:val="006A46ED"/>
    <w:rsid w:val="006A567F"/>
    <w:rsid w:val="006A585F"/>
    <w:rsid w:val="006A6958"/>
    <w:rsid w:val="006A76DB"/>
    <w:rsid w:val="006B12BF"/>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59F"/>
    <w:rsid w:val="006E1E02"/>
    <w:rsid w:val="006E27A0"/>
    <w:rsid w:val="006E4594"/>
    <w:rsid w:val="006E6F13"/>
    <w:rsid w:val="006E7027"/>
    <w:rsid w:val="006F1EA0"/>
    <w:rsid w:val="006F236A"/>
    <w:rsid w:val="006F3C3A"/>
    <w:rsid w:val="006F4974"/>
    <w:rsid w:val="006F60BB"/>
    <w:rsid w:val="006F6536"/>
    <w:rsid w:val="006F6CC9"/>
    <w:rsid w:val="006F775A"/>
    <w:rsid w:val="007008D5"/>
    <w:rsid w:val="0070197E"/>
    <w:rsid w:val="0070313C"/>
    <w:rsid w:val="0070479D"/>
    <w:rsid w:val="00704B06"/>
    <w:rsid w:val="00705DDE"/>
    <w:rsid w:val="007065A8"/>
    <w:rsid w:val="007104F8"/>
    <w:rsid w:val="0071156E"/>
    <w:rsid w:val="0071199A"/>
    <w:rsid w:val="00713D19"/>
    <w:rsid w:val="007143DF"/>
    <w:rsid w:val="0071516A"/>
    <w:rsid w:val="007179B7"/>
    <w:rsid w:val="0072200A"/>
    <w:rsid w:val="00724A8E"/>
    <w:rsid w:val="007304D6"/>
    <w:rsid w:val="00731D9C"/>
    <w:rsid w:val="0073256A"/>
    <w:rsid w:val="00736957"/>
    <w:rsid w:val="00742647"/>
    <w:rsid w:val="007440A9"/>
    <w:rsid w:val="007440B2"/>
    <w:rsid w:val="00747B2D"/>
    <w:rsid w:val="007503F3"/>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1D1"/>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08"/>
    <w:rsid w:val="00825CDD"/>
    <w:rsid w:val="0082691A"/>
    <w:rsid w:val="00831A0A"/>
    <w:rsid w:val="00832AF9"/>
    <w:rsid w:val="00833C72"/>
    <w:rsid w:val="008441FE"/>
    <w:rsid w:val="00846E1C"/>
    <w:rsid w:val="008506A3"/>
    <w:rsid w:val="00853A94"/>
    <w:rsid w:val="00854475"/>
    <w:rsid w:val="00855C9B"/>
    <w:rsid w:val="0085799D"/>
    <w:rsid w:val="0086229F"/>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42AF1"/>
    <w:rsid w:val="00942C4D"/>
    <w:rsid w:val="00943E7F"/>
    <w:rsid w:val="00944763"/>
    <w:rsid w:val="00946DBA"/>
    <w:rsid w:val="009471A0"/>
    <w:rsid w:val="00947847"/>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E4D"/>
    <w:rsid w:val="009770DE"/>
    <w:rsid w:val="00977E3A"/>
    <w:rsid w:val="00980EC3"/>
    <w:rsid w:val="0098133C"/>
    <w:rsid w:val="00981ADC"/>
    <w:rsid w:val="009863FD"/>
    <w:rsid w:val="009872B0"/>
    <w:rsid w:val="00991642"/>
    <w:rsid w:val="00995DA1"/>
    <w:rsid w:val="009969FF"/>
    <w:rsid w:val="009A32D9"/>
    <w:rsid w:val="009A3B4A"/>
    <w:rsid w:val="009A3E0C"/>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9F1"/>
    <w:rsid w:val="009D5E39"/>
    <w:rsid w:val="009E08EA"/>
    <w:rsid w:val="009E2A82"/>
    <w:rsid w:val="009E2D10"/>
    <w:rsid w:val="009E5323"/>
    <w:rsid w:val="009E5E20"/>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439D"/>
    <w:rsid w:val="00A25068"/>
    <w:rsid w:val="00A26EBF"/>
    <w:rsid w:val="00A307F8"/>
    <w:rsid w:val="00A31F79"/>
    <w:rsid w:val="00A320A8"/>
    <w:rsid w:val="00A344AD"/>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A03"/>
    <w:rsid w:val="00A70A61"/>
    <w:rsid w:val="00A717B3"/>
    <w:rsid w:val="00A71884"/>
    <w:rsid w:val="00A7417C"/>
    <w:rsid w:val="00A75F19"/>
    <w:rsid w:val="00A77072"/>
    <w:rsid w:val="00A7763D"/>
    <w:rsid w:val="00A77BB6"/>
    <w:rsid w:val="00A77C9D"/>
    <w:rsid w:val="00A80821"/>
    <w:rsid w:val="00A83E65"/>
    <w:rsid w:val="00A85E30"/>
    <w:rsid w:val="00A8676A"/>
    <w:rsid w:val="00A905F7"/>
    <w:rsid w:val="00A917D5"/>
    <w:rsid w:val="00A9247E"/>
    <w:rsid w:val="00A925DC"/>
    <w:rsid w:val="00A92A68"/>
    <w:rsid w:val="00A94D08"/>
    <w:rsid w:val="00A95E61"/>
    <w:rsid w:val="00A964AA"/>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597E"/>
    <w:rsid w:val="00AE60D1"/>
    <w:rsid w:val="00AE7A51"/>
    <w:rsid w:val="00AF2214"/>
    <w:rsid w:val="00AF254C"/>
    <w:rsid w:val="00AF2A1B"/>
    <w:rsid w:val="00AF4891"/>
    <w:rsid w:val="00AF6CDD"/>
    <w:rsid w:val="00B01A73"/>
    <w:rsid w:val="00B03F08"/>
    <w:rsid w:val="00B05E79"/>
    <w:rsid w:val="00B07AD8"/>
    <w:rsid w:val="00B10051"/>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C98"/>
    <w:rsid w:val="00B37072"/>
    <w:rsid w:val="00B3750C"/>
    <w:rsid w:val="00B376FB"/>
    <w:rsid w:val="00B37EFD"/>
    <w:rsid w:val="00B404A7"/>
    <w:rsid w:val="00B41B93"/>
    <w:rsid w:val="00B42B01"/>
    <w:rsid w:val="00B43497"/>
    <w:rsid w:val="00B4698F"/>
    <w:rsid w:val="00B471DE"/>
    <w:rsid w:val="00B47DC0"/>
    <w:rsid w:val="00B5273A"/>
    <w:rsid w:val="00B547CE"/>
    <w:rsid w:val="00B54AD2"/>
    <w:rsid w:val="00B54B2E"/>
    <w:rsid w:val="00B56C2B"/>
    <w:rsid w:val="00B57D73"/>
    <w:rsid w:val="00B60319"/>
    <w:rsid w:val="00B603B9"/>
    <w:rsid w:val="00B603CA"/>
    <w:rsid w:val="00B654B9"/>
    <w:rsid w:val="00B66271"/>
    <w:rsid w:val="00B70D2C"/>
    <w:rsid w:val="00B71302"/>
    <w:rsid w:val="00B73204"/>
    <w:rsid w:val="00B73C4E"/>
    <w:rsid w:val="00B751D7"/>
    <w:rsid w:val="00B7636B"/>
    <w:rsid w:val="00B7717C"/>
    <w:rsid w:val="00B775A9"/>
    <w:rsid w:val="00B7760C"/>
    <w:rsid w:val="00B80B49"/>
    <w:rsid w:val="00B80C21"/>
    <w:rsid w:val="00B81539"/>
    <w:rsid w:val="00B82F23"/>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F03CE"/>
    <w:rsid w:val="00BF050A"/>
    <w:rsid w:val="00BF0512"/>
    <w:rsid w:val="00BF2EFE"/>
    <w:rsid w:val="00BF3004"/>
    <w:rsid w:val="00BF3617"/>
    <w:rsid w:val="00BF737D"/>
    <w:rsid w:val="00C00167"/>
    <w:rsid w:val="00C06443"/>
    <w:rsid w:val="00C07FF4"/>
    <w:rsid w:val="00C11A8E"/>
    <w:rsid w:val="00C14A8F"/>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244"/>
    <w:rsid w:val="00CF62D2"/>
    <w:rsid w:val="00CF7CC5"/>
    <w:rsid w:val="00D034D5"/>
    <w:rsid w:val="00D04D97"/>
    <w:rsid w:val="00D05036"/>
    <w:rsid w:val="00D05F06"/>
    <w:rsid w:val="00D06601"/>
    <w:rsid w:val="00D06DE5"/>
    <w:rsid w:val="00D0706B"/>
    <w:rsid w:val="00D110AE"/>
    <w:rsid w:val="00D145D1"/>
    <w:rsid w:val="00D147B3"/>
    <w:rsid w:val="00D14CAB"/>
    <w:rsid w:val="00D15241"/>
    <w:rsid w:val="00D222FA"/>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020B"/>
    <w:rsid w:val="00D61B49"/>
    <w:rsid w:val="00D62620"/>
    <w:rsid w:val="00D64A18"/>
    <w:rsid w:val="00D65190"/>
    <w:rsid w:val="00D71259"/>
    <w:rsid w:val="00D72CF9"/>
    <w:rsid w:val="00D7352E"/>
    <w:rsid w:val="00D76AB7"/>
    <w:rsid w:val="00D83491"/>
    <w:rsid w:val="00D83A95"/>
    <w:rsid w:val="00D90363"/>
    <w:rsid w:val="00D913DA"/>
    <w:rsid w:val="00D917CC"/>
    <w:rsid w:val="00D91F93"/>
    <w:rsid w:val="00D9396D"/>
    <w:rsid w:val="00D95A1A"/>
    <w:rsid w:val="00DA02A3"/>
    <w:rsid w:val="00DA043D"/>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14AF"/>
    <w:rsid w:val="00E71ABC"/>
    <w:rsid w:val="00E7355F"/>
    <w:rsid w:val="00E7373E"/>
    <w:rsid w:val="00E76DBE"/>
    <w:rsid w:val="00E77836"/>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6349"/>
    <w:rsid w:val="00EB71C3"/>
    <w:rsid w:val="00EB789F"/>
    <w:rsid w:val="00EC29F4"/>
    <w:rsid w:val="00EC3A9A"/>
    <w:rsid w:val="00EC53E7"/>
    <w:rsid w:val="00EC625C"/>
    <w:rsid w:val="00EC6912"/>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D6B62"/>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1313"/>
    <o:shapelayout v:ext="edit">
      <o:idmap v:ext="edit" data="1"/>
    </o:shapelayout>
  </w:shapeDefaults>
  <w:decimalSymbol w:val=","/>
  <w:listSeparator w:val=";"/>
  <w14:docId w14:val="4BB2FCA1"/>
  <w14:defaultImageDpi w14:val="30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4C3A95"/>
    <w:rPr>
      <w:color w:val="605E5C"/>
      <w:shd w:val="clear" w:color="auto" w:fill="E1DFDD"/>
    </w:rPr>
  </w:style>
  <w:style w:type="character" w:styleId="Testosegnaposto">
    <w:name w:val="Placeholder Text"/>
    <w:basedOn w:val="Carpredefinitoparagrafo"/>
    <w:uiPriority w:val="99"/>
    <w:semiHidden/>
    <w:rsid w:val="00AE59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www.univr.it/it/concorsi" TargetMode="External"/><Relationship Id="rId18" Type="http://schemas.openxmlformats.org/officeDocument/2006/relationships/hyperlink" Target="http://www.univr.it/it/concors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https://www.univr.it/it/albo-ufficiale" TargetMode="External"/><Relationship Id="rId2" Type="http://schemas.openxmlformats.org/officeDocument/2006/relationships/numbering" Target="numbering.xml"/><Relationship Id="rId16" Type="http://schemas.openxmlformats.org/officeDocument/2006/relationships/hyperlink" Target="mailto:ufficio.protocollo@pec.univr.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it/concorsi" TargetMode="External"/><Relationship Id="rId5" Type="http://schemas.openxmlformats.org/officeDocument/2006/relationships/webSettings" Target="webSettings.xml"/><Relationship Id="rId15" Type="http://schemas.openxmlformats.org/officeDocument/2006/relationships/hyperlink" Target="mailto:concorsi.docenti@ateneo.univr.it" TargetMode="External"/><Relationship Id="rId23" Type="http://schemas.openxmlformats.org/officeDocument/2006/relationships/theme" Target="theme/theme1.xml"/><Relationship Id="rId10" Type="http://schemas.openxmlformats.org/officeDocument/2006/relationships/hyperlink" Target="https://www.univr.it/it/albo-ufficial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privacy"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3E0F0F9-6E28-4985-A34C-780BEDB7C4C3}"/>
      </w:docPartPr>
      <w:docPartBody>
        <w:p w:rsidR="004311F3" w:rsidRDefault="00117B2B">
          <w:r w:rsidRPr="002F3093">
            <w:rPr>
              <w:rStyle w:val="Testosegnaposto"/>
            </w:rPr>
            <w:t>Fare clic o toccare qui per immettere il testo.</w:t>
          </w:r>
        </w:p>
      </w:docPartBody>
    </w:docPart>
    <w:docPart>
      <w:docPartPr>
        <w:name w:val="555150796FD24E3D8BF0E3C2ACFCAEF7"/>
        <w:category>
          <w:name w:val="Generale"/>
          <w:gallery w:val="placeholder"/>
        </w:category>
        <w:types>
          <w:type w:val="bbPlcHdr"/>
        </w:types>
        <w:behaviors>
          <w:behavior w:val="content"/>
        </w:behaviors>
        <w:guid w:val="{65C53E95-87D6-4AC7-9C57-6FA3F5A576FC}"/>
      </w:docPartPr>
      <w:docPartBody>
        <w:p w:rsidR="005D3FEB" w:rsidRDefault="00A72FF0" w:rsidP="00A72FF0">
          <w:pPr>
            <w:pStyle w:val="555150796FD24E3D8BF0E3C2ACFCAEF7"/>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2B"/>
    <w:rsid w:val="00117B2B"/>
    <w:rsid w:val="004311F3"/>
    <w:rsid w:val="005D3FEB"/>
    <w:rsid w:val="00A72F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72FF0"/>
    <w:rPr>
      <w:color w:val="808080"/>
    </w:rPr>
  </w:style>
  <w:style w:type="paragraph" w:customStyle="1" w:styleId="555150796FD24E3D8BF0E3C2ACFCAEF7">
    <w:name w:val="555150796FD24E3D8BF0E3C2ACFCAEF7"/>
    <w:rsid w:val="00A72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E9555-8853-4842-813B-BE8A4AF4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9</Pages>
  <Words>4726</Words>
  <Characters>26941</Characters>
  <Application>Microsoft Office Word</Application>
  <DocSecurity>8</DocSecurity>
  <Lines>224</Lines>
  <Paragraphs>63</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60</cp:revision>
  <cp:lastPrinted>2019-09-27T14:53:00Z</cp:lastPrinted>
  <dcterms:created xsi:type="dcterms:W3CDTF">2023-08-04T12:49:00Z</dcterms:created>
  <dcterms:modified xsi:type="dcterms:W3CDTF">2025-07-02T10:14:00Z</dcterms:modified>
</cp:coreProperties>
</file>